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B" w:rsidRPr="008C3C34" w:rsidRDefault="008C3C3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C3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16C1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C3C34">
        <w:rPr>
          <w:rFonts w:ascii="Times New Roman" w:hAnsi="Times New Roman" w:cs="Times New Roman"/>
          <w:b/>
          <w:color w:val="000000"/>
          <w:sz w:val="28"/>
          <w:szCs w:val="28"/>
        </w:rPr>
        <w:t>ециальная выплата гражданам, взявшим на временное проживание (апрель-июнь 2020 г.) лиц из организаций социального обслуживания</w:t>
      </w:r>
    </w:p>
    <w:p w:rsidR="008C3C34" w:rsidRPr="00FE7BD5" w:rsidRDefault="008C3C34" w:rsidP="008C3C34">
      <w:pPr>
        <w:pStyle w:val="ng-scope"/>
      </w:pPr>
      <w:r w:rsidRPr="00FE7BD5">
        <w:t xml:space="preserve">Граждане, которые в </w:t>
      </w:r>
      <w:r w:rsidRPr="00FE7BD5">
        <w:rPr>
          <w:b/>
          <w:bCs/>
        </w:rPr>
        <w:t>апреле-июне 2020 года</w:t>
      </w:r>
      <w:r w:rsidRPr="00FE7BD5">
        <w:t xml:space="preserve"> взяли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родителей, имеют право на специальные выплаты из расчета 12130 рублей в месяц за каждого, взятого на проживание. </w:t>
      </w:r>
      <w:r w:rsidRPr="00FE7BD5">
        <w:rPr>
          <w:b/>
          <w:bCs/>
        </w:rPr>
        <w:t>Реестры граждан, имеющих право на выплату, формируются субъектами РФ</w:t>
      </w:r>
      <w:r w:rsidRPr="00FE7BD5">
        <w:t xml:space="preserve"> отдельно за периоды апрель-май и июнь. Период проживания (опеки) в течение календарного месяца должен составлять не менее 7 дней.</w:t>
      </w:r>
    </w:p>
    <w:p w:rsidR="008C3C34" w:rsidRPr="00FE7BD5" w:rsidRDefault="008C3C34" w:rsidP="008C3C34">
      <w:pPr>
        <w:pStyle w:val="ng-scope"/>
      </w:pPr>
      <w:r w:rsidRPr="00FE7BD5">
        <w:t>Заявление на выплату за каждый период необходимо подать отдельно до 1 октября 2020 года. (</w:t>
      </w:r>
      <w:hyperlink r:id="rId4" w:tgtFrame="_blank" w:history="1">
        <w:r w:rsidRPr="00FE7BD5">
          <w:rPr>
            <w:rStyle w:val="a3"/>
            <w:color w:val="auto"/>
          </w:rPr>
          <w:t>Постановление Правительства РФ №797</w:t>
        </w:r>
      </w:hyperlink>
      <w:r w:rsidRPr="00FE7BD5">
        <w:t>)</w:t>
      </w:r>
    </w:p>
    <w:p w:rsidR="00FE7BD5" w:rsidRPr="00FE7BD5" w:rsidRDefault="00FE7BD5" w:rsidP="008C3C34">
      <w:pPr>
        <w:pStyle w:val="ng-scope"/>
      </w:pPr>
      <w:r w:rsidRPr="00FE7BD5">
        <w:t>Представители граждан, имеющих право на выплату, могут подать заявление лично в ПФР с документами, удостоверяющими личность и полномочия.</w:t>
      </w:r>
    </w:p>
    <w:p w:rsidR="008C3C34" w:rsidRDefault="008C3C34" w:rsidP="00FE7BD5">
      <w:pPr>
        <w:pStyle w:val="ng-scope"/>
        <w:rPr>
          <w:rStyle w:val="h41"/>
          <w:sz w:val="24"/>
          <w:szCs w:val="24"/>
        </w:rPr>
      </w:pPr>
      <w:r w:rsidRPr="00FE7BD5">
        <w:rPr>
          <w:rStyle w:val="h41"/>
          <w:sz w:val="24"/>
          <w:szCs w:val="24"/>
        </w:rPr>
        <w:t>Услугу предоставляет Пенсионный Фонд РФ.</w:t>
      </w:r>
      <w:r w:rsidR="00FE7BD5">
        <w:rPr>
          <w:rStyle w:val="h41"/>
          <w:sz w:val="24"/>
          <w:szCs w:val="24"/>
        </w:rPr>
        <w:t xml:space="preserve"> </w:t>
      </w:r>
      <w:r w:rsidRPr="00FE7BD5">
        <w:rPr>
          <w:rStyle w:val="h41"/>
          <w:sz w:val="24"/>
          <w:szCs w:val="24"/>
        </w:rPr>
        <w:t>Срок предоставления:</w:t>
      </w:r>
      <w:r w:rsidRPr="00FE7BD5">
        <w:t xml:space="preserve"> </w:t>
      </w:r>
      <w:r w:rsidRPr="00FE7BD5">
        <w:rPr>
          <w:rStyle w:val="h41"/>
          <w:sz w:val="24"/>
          <w:szCs w:val="24"/>
        </w:rPr>
        <w:t>8 рабочих дней.</w:t>
      </w:r>
    </w:p>
    <w:p w:rsidR="00FE7BD5" w:rsidRPr="00FE7BD5" w:rsidRDefault="00FE7BD5" w:rsidP="00FE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BD5">
        <w:rPr>
          <w:rStyle w:val="h41"/>
          <w:sz w:val="24"/>
          <w:szCs w:val="24"/>
        </w:rPr>
        <w:t>#</w:t>
      </w:r>
      <w:r w:rsidRPr="00FE7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color w:val="000000"/>
          <w:sz w:val="24"/>
          <w:szCs w:val="24"/>
        </w:rPr>
        <w:t>соцвыплаты</w:t>
      </w:r>
      <w:r w:rsidRPr="00FE7BD5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коронавирус  </w:t>
      </w:r>
      <w:r w:rsidRPr="00FE7BD5">
        <w:rPr>
          <w:rFonts w:ascii="Times New Roman" w:hAnsi="Times New Roman" w:cs="Times New Roman"/>
          <w:color w:val="000000"/>
          <w:sz w:val="24"/>
          <w:szCs w:val="24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опека</w:t>
      </w:r>
    </w:p>
    <w:p w:rsidR="00FE7BD5" w:rsidRPr="00FE7BD5" w:rsidRDefault="00FE7BD5" w:rsidP="00FE7BD5">
      <w:pPr>
        <w:pStyle w:val="ng-scope"/>
      </w:pPr>
    </w:p>
    <w:sectPr w:rsidR="00FE7BD5" w:rsidRPr="00FE7BD5" w:rsidSect="00D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3C34"/>
    <w:rsid w:val="008C3C34"/>
    <w:rsid w:val="00C57E06"/>
    <w:rsid w:val="00D16C1C"/>
    <w:rsid w:val="00D9313B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C34"/>
    <w:rPr>
      <w:strike w:val="0"/>
      <w:dstrike w:val="0"/>
      <w:color w:val="0173C1"/>
      <w:u w:val="none"/>
      <w:effect w:val="none"/>
    </w:rPr>
  </w:style>
  <w:style w:type="paragraph" w:customStyle="1" w:styleId="ng-scope">
    <w:name w:val="ng-scope"/>
    <w:basedOn w:val="a"/>
    <w:rsid w:val="008C3C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1">
    <w:name w:val="h41"/>
    <w:basedOn w:val="a0"/>
    <w:rsid w:val="008C3C34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103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3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0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6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3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ocs/39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3</cp:revision>
  <dcterms:created xsi:type="dcterms:W3CDTF">2020-08-04T12:20:00Z</dcterms:created>
  <dcterms:modified xsi:type="dcterms:W3CDTF">2020-08-24T08:19:00Z</dcterms:modified>
</cp:coreProperties>
</file>