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BE60BC" w14:textId="77777777" w:rsidR="00E974AF" w:rsidRPr="00475E29" w:rsidRDefault="00E974AF" w:rsidP="00162A2B">
      <w:pPr>
        <w:spacing w:after="120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  <w:r w:rsidRPr="00475E29">
        <w:rPr>
          <w:rFonts w:ascii="Times New Roman" w:eastAsia="Times New Roman" w:hAnsi="Times New Roman"/>
          <w:sz w:val="21"/>
          <w:szCs w:val="21"/>
          <w:lang w:eastAsia="ru-RU"/>
        </w:rPr>
        <w:t>Утверждено</w:t>
      </w:r>
    </w:p>
    <w:p w14:paraId="4991FABE" w14:textId="047189D1" w:rsidR="00E974AF" w:rsidRPr="00475E29" w:rsidRDefault="00E974AF" w:rsidP="00E974AF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  <w:r w:rsidRPr="00475E29">
        <w:rPr>
          <w:rFonts w:ascii="Times New Roman" w:eastAsia="Times New Roman" w:hAnsi="Times New Roman"/>
          <w:sz w:val="21"/>
          <w:szCs w:val="21"/>
          <w:lang w:eastAsia="ru-RU"/>
        </w:rPr>
        <w:t>Решение</w:t>
      </w:r>
      <w:r w:rsidR="00162A2B">
        <w:rPr>
          <w:rFonts w:ascii="Times New Roman" w:eastAsia="Times New Roman" w:hAnsi="Times New Roman"/>
          <w:sz w:val="21"/>
          <w:szCs w:val="21"/>
          <w:lang w:eastAsia="ru-RU"/>
        </w:rPr>
        <w:t>м</w:t>
      </w:r>
      <w:r w:rsidRPr="00475E29">
        <w:rPr>
          <w:rFonts w:ascii="Times New Roman" w:eastAsia="Times New Roman" w:hAnsi="Times New Roman"/>
          <w:sz w:val="21"/>
          <w:szCs w:val="21"/>
          <w:lang w:eastAsia="ru-RU"/>
        </w:rPr>
        <w:t xml:space="preserve"> Сове</w:t>
      </w:r>
      <w:bookmarkStart w:id="0" w:name="_GoBack"/>
      <w:bookmarkEnd w:id="0"/>
      <w:r w:rsidRPr="00475E29">
        <w:rPr>
          <w:rFonts w:ascii="Times New Roman" w:eastAsia="Times New Roman" w:hAnsi="Times New Roman"/>
          <w:sz w:val="21"/>
          <w:szCs w:val="21"/>
          <w:lang w:eastAsia="ru-RU"/>
        </w:rPr>
        <w:t>та депутатов</w:t>
      </w:r>
    </w:p>
    <w:p w14:paraId="290AD54A" w14:textId="0AED6441" w:rsidR="00B317CF" w:rsidRDefault="00295D97" w:rsidP="00E974A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5D97">
        <w:rPr>
          <w:rFonts w:ascii="Times New Roman" w:eastAsia="Times New Roman" w:hAnsi="Times New Roman"/>
          <w:sz w:val="21"/>
          <w:szCs w:val="21"/>
          <w:lang w:eastAsia="ru-RU"/>
        </w:rPr>
        <w:t>Мичуринского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  <w:r w:rsidR="00E974AF" w:rsidRPr="00475E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3B3D4A2" w14:textId="77777777" w:rsidR="00295D97" w:rsidRDefault="00295D97" w:rsidP="00E974A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Приозерского муниципального </w:t>
      </w:r>
      <w:r w:rsidR="00E974AF" w:rsidRPr="00475E29">
        <w:rPr>
          <w:rFonts w:ascii="Times New Roman" w:eastAsia="Times New Roman" w:hAnsi="Times New Roman"/>
          <w:sz w:val="24"/>
          <w:szCs w:val="24"/>
          <w:lang w:eastAsia="ru-RU"/>
        </w:rPr>
        <w:t>район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</w:p>
    <w:p w14:paraId="20B0AF22" w14:textId="04F14357" w:rsidR="00E974AF" w:rsidRPr="00475E29" w:rsidRDefault="00E974AF" w:rsidP="00E974AF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  <w:r w:rsidRPr="00475E2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75E29">
        <w:rPr>
          <w:rFonts w:ascii="Times New Roman" w:eastAsia="Times New Roman" w:hAnsi="Times New Roman"/>
          <w:sz w:val="21"/>
          <w:szCs w:val="21"/>
          <w:lang w:eastAsia="ru-RU"/>
        </w:rPr>
        <w:t>Ленинградской области</w:t>
      </w:r>
    </w:p>
    <w:p w14:paraId="353B7DD9" w14:textId="4C8E901F" w:rsidR="00E974AF" w:rsidRDefault="00E974AF" w:rsidP="00E974AF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  <w:r w:rsidRPr="009F3839">
        <w:rPr>
          <w:rFonts w:ascii="Times New Roman" w:eastAsia="Times New Roman" w:hAnsi="Times New Roman"/>
          <w:sz w:val="21"/>
          <w:szCs w:val="21"/>
          <w:lang w:eastAsia="ru-RU"/>
        </w:rPr>
        <w:t>от</w:t>
      </w:r>
      <w:r w:rsidR="000179F8" w:rsidRPr="009F3839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="00295D97">
        <w:rPr>
          <w:rFonts w:ascii="Times New Roman" w:eastAsia="Times New Roman" w:hAnsi="Times New Roman"/>
          <w:sz w:val="21"/>
          <w:szCs w:val="21"/>
          <w:lang w:eastAsia="ru-RU"/>
        </w:rPr>
        <w:t>____</w:t>
      </w:r>
      <w:r w:rsidRPr="009F3839">
        <w:rPr>
          <w:rFonts w:ascii="Times New Roman" w:eastAsia="Times New Roman" w:hAnsi="Times New Roman"/>
          <w:sz w:val="21"/>
          <w:szCs w:val="21"/>
          <w:lang w:eastAsia="ru-RU"/>
        </w:rPr>
        <w:t>20</w:t>
      </w:r>
      <w:r w:rsidR="0065078C" w:rsidRPr="009F3839">
        <w:rPr>
          <w:rFonts w:ascii="Times New Roman" w:eastAsia="Times New Roman" w:hAnsi="Times New Roman"/>
          <w:sz w:val="21"/>
          <w:szCs w:val="21"/>
          <w:lang w:eastAsia="ru-RU"/>
        </w:rPr>
        <w:t>2</w:t>
      </w:r>
      <w:r w:rsidR="00295D97">
        <w:rPr>
          <w:rFonts w:ascii="Times New Roman" w:eastAsia="Times New Roman" w:hAnsi="Times New Roman"/>
          <w:sz w:val="21"/>
          <w:szCs w:val="21"/>
          <w:lang w:eastAsia="ru-RU"/>
        </w:rPr>
        <w:t>5</w:t>
      </w:r>
      <w:r w:rsidRPr="009F3839">
        <w:rPr>
          <w:rFonts w:ascii="Times New Roman" w:eastAsia="Times New Roman" w:hAnsi="Times New Roman"/>
          <w:sz w:val="21"/>
          <w:szCs w:val="21"/>
          <w:lang w:eastAsia="ru-RU"/>
        </w:rPr>
        <w:t xml:space="preserve"> года №</w:t>
      </w:r>
      <w:r w:rsidR="009F3839" w:rsidRPr="009F3839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="00295D97">
        <w:rPr>
          <w:rFonts w:ascii="Times New Roman" w:eastAsia="Times New Roman" w:hAnsi="Times New Roman"/>
          <w:sz w:val="21"/>
          <w:szCs w:val="21"/>
          <w:lang w:eastAsia="ru-RU"/>
        </w:rPr>
        <w:t>___</w:t>
      </w:r>
    </w:p>
    <w:p w14:paraId="4657C726" w14:textId="16C3B897" w:rsidR="00E974AF" w:rsidRDefault="000179F8" w:rsidP="00E974AF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Приложение № </w:t>
      </w:r>
      <w:r w:rsidR="009567E9">
        <w:rPr>
          <w:rFonts w:ascii="Times New Roman" w:eastAsia="Times New Roman" w:hAnsi="Times New Roman"/>
          <w:sz w:val="21"/>
          <w:szCs w:val="21"/>
          <w:lang w:eastAsia="ru-RU"/>
        </w:rPr>
        <w:t>5</w:t>
      </w:r>
    </w:p>
    <w:p w14:paraId="307FC410" w14:textId="77777777" w:rsidR="00E974AF" w:rsidRDefault="00E974AF" w:rsidP="00E974AF">
      <w:pPr>
        <w:spacing w:after="0" w:line="24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309169B0" w14:textId="77777777" w:rsidR="00E974AF" w:rsidRPr="008E15D9" w:rsidRDefault="00E974AF" w:rsidP="00E974AF">
      <w:pPr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</w:p>
    <w:p w14:paraId="5590508A" w14:textId="7A165285" w:rsidR="00E974AF" w:rsidRDefault="00E974AF" w:rsidP="00E974AF">
      <w:pPr>
        <w:jc w:val="center"/>
        <w:rPr>
          <w:rFonts w:ascii="Times New Roman" w:hAnsi="Times New Roman"/>
          <w:b/>
        </w:rPr>
      </w:pPr>
      <w:r w:rsidRPr="008E15D9">
        <w:rPr>
          <w:rFonts w:ascii="Times New Roman" w:hAnsi="Times New Roman" w:hint="cs"/>
          <w:b/>
        </w:rPr>
        <w:t>Нормативы</w:t>
      </w:r>
      <w:r>
        <w:rPr>
          <w:rFonts w:ascii="Times New Roman" w:hAnsi="Times New Roman"/>
          <w:b/>
        </w:rPr>
        <w:t xml:space="preserve"> </w:t>
      </w:r>
      <w:r w:rsidRPr="008E15D9">
        <w:rPr>
          <w:rFonts w:ascii="Times New Roman" w:hAnsi="Times New Roman" w:hint="cs"/>
          <w:b/>
        </w:rPr>
        <w:t>распределения</w:t>
      </w:r>
      <w:r w:rsidRPr="008E15D9">
        <w:rPr>
          <w:rFonts w:ascii="Times New Roman" w:hAnsi="Times New Roman"/>
          <w:b/>
        </w:rPr>
        <w:t xml:space="preserve"> </w:t>
      </w:r>
      <w:r w:rsidRPr="008E15D9">
        <w:rPr>
          <w:rFonts w:ascii="Times New Roman" w:hAnsi="Times New Roman" w:hint="cs"/>
          <w:b/>
        </w:rPr>
        <w:t>доходов</w:t>
      </w:r>
      <w:r w:rsidRPr="008E15D9">
        <w:rPr>
          <w:rFonts w:ascii="Times New Roman" w:hAnsi="Times New Roman"/>
          <w:b/>
        </w:rPr>
        <w:t xml:space="preserve"> </w:t>
      </w:r>
      <w:r w:rsidRPr="008E15D9">
        <w:rPr>
          <w:rFonts w:ascii="Times New Roman" w:hAnsi="Times New Roman" w:hint="cs"/>
          <w:b/>
        </w:rPr>
        <w:t>в</w:t>
      </w:r>
      <w:r w:rsidRPr="008E15D9">
        <w:rPr>
          <w:rFonts w:ascii="Times New Roman" w:hAnsi="Times New Roman"/>
          <w:b/>
        </w:rPr>
        <w:t xml:space="preserve"> </w:t>
      </w:r>
      <w:r w:rsidRPr="008E15D9">
        <w:rPr>
          <w:rFonts w:ascii="Times New Roman" w:hAnsi="Times New Roman" w:hint="cs"/>
          <w:b/>
        </w:rPr>
        <w:t>бюджет</w:t>
      </w:r>
      <w:r w:rsidRPr="008E15D9">
        <w:rPr>
          <w:rFonts w:ascii="Times New Roman" w:hAnsi="Times New Roman"/>
          <w:b/>
        </w:rPr>
        <w:t xml:space="preserve"> </w:t>
      </w:r>
      <w:r w:rsidR="00295D97">
        <w:rPr>
          <w:rFonts w:ascii="Times New Roman" w:hAnsi="Times New Roman" w:hint="cs"/>
          <w:b/>
        </w:rPr>
        <w:t>Мичуринского</w:t>
      </w:r>
      <w:r w:rsidRPr="008E15D9">
        <w:rPr>
          <w:rFonts w:ascii="Times New Roman" w:hAnsi="Times New Roman"/>
          <w:b/>
        </w:rPr>
        <w:t xml:space="preserve"> </w:t>
      </w:r>
      <w:r w:rsidR="00295D97">
        <w:rPr>
          <w:rFonts w:ascii="Times New Roman" w:hAnsi="Times New Roman" w:hint="cs"/>
          <w:b/>
        </w:rPr>
        <w:t>сельского</w:t>
      </w:r>
      <w:r w:rsidRPr="008E15D9">
        <w:rPr>
          <w:rFonts w:ascii="Times New Roman" w:hAnsi="Times New Roman"/>
          <w:b/>
        </w:rPr>
        <w:t xml:space="preserve"> </w:t>
      </w:r>
      <w:r w:rsidR="00295D97">
        <w:rPr>
          <w:rFonts w:ascii="Times New Roman" w:hAnsi="Times New Roman" w:hint="cs"/>
          <w:b/>
        </w:rPr>
        <w:t>поселения</w:t>
      </w:r>
      <w:r w:rsidRPr="008E15D9">
        <w:rPr>
          <w:rFonts w:ascii="Times New Roman" w:hAnsi="Times New Roman"/>
          <w:b/>
        </w:rPr>
        <w:t xml:space="preserve"> </w:t>
      </w:r>
      <w:proofErr w:type="spellStart"/>
      <w:r w:rsidR="00295D97">
        <w:rPr>
          <w:rFonts w:ascii="Times New Roman" w:hAnsi="Times New Roman" w:hint="cs"/>
          <w:b/>
        </w:rPr>
        <w:t>Приозерского</w:t>
      </w:r>
      <w:proofErr w:type="spellEnd"/>
      <w:r w:rsidRPr="008E15D9">
        <w:rPr>
          <w:rFonts w:ascii="Times New Roman" w:hAnsi="Times New Roman"/>
          <w:b/>
        </w:rPr>
        <w:t xml:space="preserve"> </w:t>
      </w:r>
      <w:r w:rsidR="00295D97">
        <w:rPr>
          <w:rFonts w:ascii="Times New Roman" w:hAnsi="Times New Roman" w:hint="cs"/>
          <w:b/>
        </w:rPr>
        <w:t>муниципального</w:t>
      </w:r>
      <w:r w:rsidRPr="008E15D9">
        <w:rPr>
          <w:rFonts w:ascii="Times New Roman" w:hAnsi="Times New Roman"/>
          <w:b/>
        </w:rPr>
        <w:t xml:space="preserve"> </w:t>
      </w:r>
      <w:r w:rsidRPr="008E15D9">
        <w:rPr>
          <w:rFonts w:ascii="Times New Roman" w:hAnsi="Times New Roman" w:hint="cs"/>
          <w:b/>
        </w:rPr>
        <w:t>район</w:t>
      </w:r>
      <w:r w:rsidR="00295D97">
        <w:rPr>
          <w:rFonts w:ascii="Times New Roman" w:hAnsi="Times New Roman"/>
          <w:b/>
        </w:rPr>
        <w:t>а</w:t>
      </w:r>
      <w:r w:rsidRPr="008E15D9">
        <w:rPr>
          <w:rFonts w:ascii="Times New Roman" w:hAnsi="Times New Roman"/>
          <w:b/>
        </w:rPr>
        <w:t xml:space="preserve"> </w:t>
      </w:r>
      <w:r w:rsidRPr="008E15D9">
        <w:rPr>
          <w:rFonts w:ascii="Times New Roman" w:hAnsi="Times New Roman" w:hint="cs"/>
          <w:b/>
        </w:rPr>
        <w:t>Ленинградской</w:t>
      </w:r>
      <w:r w:rsidRPr="008E15D9">
        <w:rPr>
          <w:rFonts w:ascii="Times New Roman" w:hAnsi="Times New Roman"/>
          <w:b/>
        </w:rPr>
        <w:t xml:space="preserve"> </w:t>
      </w:r>
      <w:r w:rsidRPr="008E15D9">
        <w:rPr>
          <w:rFonts w:ascii="Times New Roman" w:hAnsi="Times New Roman" w:hint="cs"/>
          <w:b/>
        </w:rPr>
        <w:t>области</w:t>
      </w:r>
      <w:r w:rsidRPr="008E15D9">
        <w:rPr>
          <w:rFonts w:ascii="Times New Roman" w:hAnsi="Times New Roman"/>
          <w:b/>
        </w:rPr>
        <w:t xml:space="preserve"> </w:t>
      </w:r>
      <w:r w:rsidRPr="008E15D9">
        <w:rPr>
          <w:rFonts w:ascii="Times New Roman" w:hAnsi="Times New Roman" w:hint="cs"/>
          <w:b/>
        </w:rPr>
        <w:t>на</w:t>
      </w:r>
      <w:r w:rsidRPr="008E15D9">
        <w:rPr>
          <w:rFonts w:ascii="Times New Roman" w:hAnsi="Times New Roman"/>
          <w:b/>
        </w:rPr>
        <w:t xml:space="preserve"> 20</w:t>
      </w:r>
      <w:r w:rsidR="00B317CF">
        <w:rPr>
          <w:rFonts w:ascii="Times New Roman" w:hAnsi="Times New Roman"/>
          <w:b/>
        </w:rPr>
        <w:t>2</w:t>
      </w:r>
      <w:r w:rsidR="00295D97">
        <w:rPr>
          <w:rFonts w:ascii="Times New Roman" w:hAnsi="Times New Roman"/>
          <w:b/>
        </w:rPr>
        <w:t>6</w:t>
      </w:r>
      <w:r w:rsidRPr="008E15D9">
        <w:rPr>
          <w:rFonts w:ascii="Times New Roman" w:hAnsi="Times New Roman"/>
          <w:b/>
        </w:rPr>
        <w:t xml:space="preserve"> </w:t>
      </w:r>
      <w:r w:rsidRPr="008E15D9">
        <w:rPr>
          <w:rFonts w:ascii="Times New Roman" w:hAnsi="Times New Roman" w:hint="cs"/>
          <w:b/>
        </w:rPr>
        <w:t>год</w:t>
      </w:r>
      <w:r w:rsidRPr="008E15D9">
        <w:rPr>
          <w:rFonts w:ascii="Times New Roman" w:hAnsi="Times New Roman"/>
          <w:b/>
        </w:rPr>
        <w:t xml:space="preserve">, </w:t>
      </w:r>
      <w:r w:rsidRPr="008E15D9">
        <w:rPr>
          <w:rFonts w:ascii="Times New Roman" w:hAnsi="Times New Roman" w:hint="cs"/>
          <w:b/>
        </w:rPr>
        <w:t>не</w:t>
      </w:r>
      <w:r w:rsidRPr="008E15D9">
        <w:rPr>
          <w:rFonts w:ascii="Times New Roman" w:hAnsi="Times New Roman"/>
          <w:b/>
        </w:rPr>
        <w:t xml:space="preserve"> </w:t>
      </w:r>
      <w:r w:rsidRPr="008E15D9">
        <w:rPr>
          <w:rFonts w:ascii="Times New Roman" w:hAnsi="Times New Roman" w:hint="cs"/>
          <w:b/>
        </w:rPr>
        <w:t>утвержденные</w:t>
      </w:r>
      <w:r w:rsidRPr="008E15D9">
        <w:rPr>
          <w:rFonts w:ascii="Times New Roman" w:hAnsi="Times New Roman"/>
          <w:b/>
        </w:rPr>
        <w:t xml:space="preserve"> </w:t>
      </w:r>
      <w:r w:rsidRPr="008E15D9">
        <w:rPr>
          <w:rFonts w:ascii="Times New Roman" w:hAnsi="Times New Roman" w:hint="cs"/>
          <w:b/>
        </w:rPr>
        <w:t>Бюджетным</w:t>
      </w:r>
      <w:r w:rsidRPr="008E15D9">
        <w:rPr>
          <w:rFonts w:ascii="Times New Roman" w:hAnsi="Times New Roman"/>
          <w:b/>
        </w:rPr>
        <w:t xml:space="preserve"> </w:t>
      </w:r>
      <w:r w:rsidRPr="008E15D9">
        <w:rPr>
          <w:rFonts w:ascii="Times New Roman" w:hAnsi="Times New Roman" w:hint="cs"/>
          <w:b/>
        </w:rPr>
        <w:t>кодексом</w:t>
      </w:r>
      <w:r w:rsidRPr="008E15D9">
        <w:rPr>
          <w:rFonts w:ascii="Times New Roman" w:hAnsi="Times New Roman"/>
          <w:b/>
        </w:rPr>
        <w:t xml:space="preserve"> </w:t>
      </w:r>
      <w:r w:rsidRPr="008E15D9">
        <w:rPr>
          <w:rFonts w:ascii="Times New Roman" w:hAnsi="Times New Roman" w:hint="cs"/>
          <w:b/>
        </w:rPr>
        <w:t>РФ</w:t>
      </w:r>
      <w:r w:rsidRPr="008E15D9">
        <w:rPr>
          <w:rFonts w:ascii="Times New Roman" w:hAnsi="Times New Roman"/>
          <w:b/>
        </w:rPr>
        <w:t xml:space="preserve">, </w:t>
      </w:r>
      <w:r w:rsidRPr="008E15D9">
        <w:rPr>
          <w:rFonts w:ascii="Times New Roman" w:hAnsi="Times New Roman" w:hint="cs"/>
          <w:b/>
        </w:rPr>
        <w:t>Федеральными</w:t>
      </w:r>
      <w:r w:rsidRPr="008E15D9">
        <w:rPr>
          <w:rFonts w:ascii="Times New Roman" w:hAnsi="Times New Roman"/>
          <w:b/>
        </w:rPr>
        <w:t xml:space="preserve"> </w:t>
      </w:r>
      <w:r w:rsidRPr="008E15D9">
        <w:rPr>
          <w:rFonts w:ascii="Times New Roman" w:hAnsi="Times New Roman" w:hint="cs"/>
          <w:b/>
        </w:rPr>
        <w:t>Законами</w:t>
      </w:r>
      <w:r w:rsidRPr="008E15D9">
        <w:rPr>
          <w:rFonts w:ascii="Times New Roman" w:hAnsi="Times New Roman"/>
          <w:b/>
        </w:rPr>
        <w:t xml:space="preserve"> </w:t>
      </w:r>
      <w:r w:rsidRPr="008E15D9">
        <w:rPr>
          <w:rFonts w:ascii="Times New Roman" w:hAnsi="Times New Roman" w:hint="cs"/>
          <w:b/>
        </w:rPr>
        <w:t>РФ</w:t>
      </w:r>
      <w:r w:rsidRPr="008E15D9">
        <w:rPr>
          <w:rFonts w:ascii="Times New Roman" w:hAnsi="Times New Roman"/>
          <w:b/>
        </w:rPr>
        <w:t xml:space="preserve"> </w:t>
      </w:r>
      <w:r w:rsidRPr="008E15D9">
        <w:rPr>
          <w:rFonts w:ascii="Times New Roman" w:hAnsi="Times New Roman" w:hint="cs"/>
          <w:b/>
        </w:rPr>
        <w:t>и</w:t>
      </w:r>
      <w:r w:rsidRPr="008E15D9">
        <w:rPr>
          <w:rFonts w:ascii="Times New Roman" w:hAnsi="Times New Roman"/>
          <w:b/>
        </w:rPr>
        <w:t xml:space="preserve"> </w:t>
      </w:r>
      <w:r w:rsidRPr="008E15D9">
        <w:rPr>
          <w:rFonts w:ascii="Times New Roman" w:hAnsi="Times New Roman" w:hint="cs"/>
          <w:b/>
        </w:rPr>
        <w:t>Законами</w:t>
      </w:r>
      <w:r w:rsidRPr="008E15D9">
        <w:rPr>
          <w:rFonts w:ascii="Times New Roman" w:hAnsi="Times New Roman"/>
          <w:b/>
        </w:rPr>
        <w:t xml:space="preserve"> </w:t>
      </w:r>
      <w:r w:rsidRPr="008E15D9">
        <w:rPr>
          <w:rFonts w:ascii="Times New Roman" w:hAnsi="Times New Roman" w:hint="cs"/>
          <w:b/>
        </w:rPr>
        <w:t>субъекта</w:t>
      </w:r>
      <w:r w:rsidRPr="008E15D9">
        <w:rPr>
          <w:rFonts w:ascii="Times New Roman" w:hAnsi="Times New Roman"/>
          <w:b/>
        </w:rPr>
        <w:t xml:space="preserve"> </w:t>
      </w:r>
      <w:r w:rsidRPr="008E15D9">
        <w:rPr>
          <w:rFonts w:ascii="Times New Roman" w:hAnsi="Times New Roman" w:hint="cs"/>
          <w:b/>
        </w:rPr>
        <w:t>РФ</w:t>
      </w:r>
    </w:p>
    <w:p w14:paraId="1C6EA28A" w14:textId="77777777" w:rsidR="00E974AF" w:rsidRDefault="00E974AF" w:rsidP="00E974AF">
      <w:pPr>
        <w:jc w:val="center"/>
        <w:rPr>
          <w:rFonts w:ascii="Times New Roman" w:hAnsi="Times New Roman"/>
          <w:b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991"/>
        <w:gridCol w:w="4074"/>
      </w:tblGrid>
      <w:tr w:rsidR="00E974AF" w:rsidRPr="008E15D9" w14:paraId="0A53E80F" w14:textId="77777777" w:rsidTr="00B46521">
        <w:trPr>
          <w:trHeight w:val="1200"/>
        </w:trPr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4AE5" w14:textId="77777777" w:rsidR="00E974AF" w:rsidRPr="008E15D9" w:rsidRDefault="00E974AF" w:rsidP="00B46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15D9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вида дохода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06F6" w14:textId="483A41A9" w:rsidR="00E974AF" w:rsidRPr="008E15D9" w:rsidRDefault="00E974AF" w:rsidP="00295D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15D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Норматив (процент) распределения отчислений в бюджет </w:t>
            </w:r>
            <w:r w:rsidR="00295D97">
              <w:rPr>
                <w:rFonts w:ascii="Times New Roman" w:eastAsia="Times New Roman" w:hAnsi="Times New Roman"/>
                <w:color w:val="000000"/>
                <w:lang w:eastAsia="ru-RU"/>
              </w:rPr>
              <w:t>Мичуринского сельского поселения</w:t>
            </w:r>
          </w:p>
        </w:tc>
      </w:tr>
      <w:tr w:rsidR="00E974AF" w:rsidRPr="008E15D9" w14:paraId="78E50556" w14:textId="77777777" w:rsidTr="0065078C">
        <w:trPr>
          <w:trHeight w:val="794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A2F03" w14:textId="77777777" w:rsidR="00E974AF" w:rsidRPr="008E15D9" w:rsidRDefault="00E974AF" w:rsidP="006507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15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бюджета поселения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5C55" w14:textId="77777777" w:rsidR="00E974AF" w:rsidRPr="008E15D9" w:rsidRDefault="00E974AF" w:rsidP="00B46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15D9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E974AF" w:rsidRPr="008E15D9" w14:paraId="6DDFE029" w14:textId="77777777" w:rsidTr="00B46521">
        <w:trPr>
          <w:trHeight w:val="630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AB9FE" w14:textId="77777777" w:rsidR="00E974AF" w:rsidRPr="008E15D9" w:rsidRDefault="00E974AF" w:rsidP="00B465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5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бюджета поселения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0198" w14:textId="77777777" w:rsidR="00E974AF" w:rsidRPr="008E15D9" w:rsidRDefault="00E974AF" w:rsidP="00B46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15D9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E974AF" w:rsidRPr="008E15D9" w14:paraId="7077C8DB" w14:textId="77777777" w:rsidTr="00B46521">
        <w:trPr>
          <w:trHeight w:val="1050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76AB9" w14:textId="77777777" w:rsidR="00E974AF" w:rsidRPr="008E15D9" w:rsidRDefault="00E974AF" w:rsidP="00B465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5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5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зачисляемые в бюджет поселения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0F59" w14:textId="77777777" w:rsidR="00E974AF" w:rsidRPr="008E15D9" w:rsidRDefault="00E974AF" w:rsidP="00B46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15D9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E974AF" w:rsidRPr="008E15D9" w14:paraId="64C3151A" w14:textId="77777777" w:rsidTr="00B46521">
        <w:trPr>
          <w:trHeight w:val="660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17FC1" w14:textId="0655A0AE" w:rsidR="00E974AF" w:rsidRPr="008E15D9" w:rsidRDefault="00E974AF" w:rsidP="00B465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5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 поселения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F53E" w14:textId="77777777" w:rsidR="00E974AF" w:rsidRPr="008E15D9" w:rsidRDefault="00E974AF" w:rsidP="00B46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15D9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E974AF" w:rsidRPr="008E15D9" w14:paraId="1F24A26B" w14:textId="77777777" w:rsidTr="00B46521">
        <w:trPr>
          <w:trHeight w:val="573"/>
        </w:trPr>
        <w:tc>
          <w:tcPr>
            <w:tcW w:w="5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D6E86" w14:textId="77777777" w:rsidR="00E974AF" w:rsidRPr="008E15D9" w:rsidRDefault="00E974AF" w:rsidP="00B465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5D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неналоговые доходы бюджета поселения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C99F" w14:textId="77777777" w:rsidR="00E974AF" w:rsidRPr="008E15D9" w:rsidRDefault="00E974AF" w:rsidP="00B465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15D9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</w:tbl>
    <w:p w14:paraId="5B77AB8D" w14:textId="77777777" w:rsidR="00E974AF" w:rsidRPr="008E15D9" w:rsidRDefault="00E974AF" w:rsidP="00E974AF">
      <w:pPr>
        <w:jc w:val="center"/>
        <w:rPr>
          <w:rFonts w:ascii="Times New Roman" w:hAnsi="Times New Roman"/>
          <w:b/>
        </w:rPr>
      </w:pPr>
    </w:p>
    <w:p w14:paraId="18FD2168" w14:textId="77777777" w:rsidR="00165275" w:rsidRDefault="00165275"/>
    <w:sectPr w:rsidR="00165275" w:rsidSect="003D743B">
      <w:pgSz w:w="11906" w:h="16838"/>
      <w:pgMar w:top="851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CBB"/>
    <w:rsid w:val="000179F8"/>
    <w:rsid w:val="001232E5"/>
    <w:rsid w:val="00156867"/>
    <w:rsid w:val="00162A2B"/>
    <w:rsid w:val="00165275"/>
    <w:rsid w:val="00295D97"/>
    <w:rsid w:val="0031328E"/>
    <w:rsid w:val="003D4417"/>
    <w:rsid w:val="0065078C"/>
    <w:rsid w:val="006E02EB"/>
    <w:rsid w:val="00760CBB"/>
    <w:rsid w:val="007F63C7"/>
    <w:rsid w:val="0084742E"/>
    <w:rsid w:val="008A461E"/>
    <w:rsid w:val="0093165F"/>
    <w:rsid w:val="009567E9"/>
    <w:rsid w:val="009F3839"/>
    <w:rsid w:val="00A761BE"/>
    <w:rsid w:val="00AF27EF"/>
    <w:rsid w:val="00B317CF"/>
    <w:rsid w:val="00BE1B6B"/>
    <w:rsid w:val="00C95E86"/>
    <w:rsid w:val="00E974AF"/>
    <w:rsid w:val="00F2343F"/>
    <w:rsid w:val="00F8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05CB9"/>
  <w15:docId w15:val="{37D2E126-58AE-4E9A-960E-8A5D737E7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4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79F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21</cp:revision>
  <cp:lastPrinted>2024-11-15T10:00:00Z</cp:lastPrinted>
  <dcterms:created xsi:type="dcterms:W3CDTF">2018-12-20T14:19:00Z</dcterms:created>
  <dcterms:modified xsi:type="dcterms:W3CDTF">2025-11-13T16:55:00Z</dcterms:modified>
</cp:coreProperties>
</file>