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Утверждено</w:t>
      </w:r>
    </w:p>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Решение Совета депутатов</w:t>
      </w:r>
    </w:p>
    <w:p w:rsidR="00256F65"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муниципального образования </w:t>
      </w:r>
      <w:proofErr w:type="gramStart"/>
      <w:r w:rsidRPr="00AB7D0A">
        <w:rPr>
          <w:rFonts w:ascii="Times New Roman" w:eastAsia="Times New Roman" w:hAnsi="Times New Roman"/>
          <w:sz w:val="24"/>
          <w:szCs w:val="24"/>
          <w:lang w:eastAsia="ar-SA"/>
        </w:rPr>
        <w:t>Мичуринское</w:t>
      </w:r>
      <w:proofErr w:type="gramEnd"/>
      <w:r w:rsidRPr="00AB7D0A">
        <w:rPr>
          <w:rFonts w:ascii="Times New Roman" w:eastAsia="Times New Roman" w:hAnsi="Times New Roman"/>
          <w:sz w:val="24"/>
          <w:szCs w:val="24"/>
          <w:lang w:eastAsia="ar-SA"/>
        </w:rPr>
        <w:t xml:space="preserve"> </w:t>
      </w:r>
    </w:p>
    <w:p w:rsidR="00256F65" w:rsidRDefault="00256F65" w:rsidP="00F25BDD">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сельское поселение </w:t>
      </w:r>
      <w:proofErr w:type="gramStart"/>
      <w:r w:rsidR="00F25BDD" w:rsidRPr="00AB7D0A">
        <w:rPr>
          <w:rFonts w:ascii="Times New Roman" w:eastAsia="Times New Roman" w:hAnsi="Times New Roman"/>
          <w:sz w:val="24"/>
          <w:szCs w:val="24"/>
          <w:lang w:eastAsia="ar-SA"/>
        </w:rPr>
        <w:t>муниципального</w:t>
      </w:r>
      <w:proofErr w:type="gramEnd"/>
      <w:r w:rsidR="00F25BDD" w:rsidRPr="00AB7D0A">
        <w:rPr>
          <w:rFonts w:ascii="Times New Roman" w:eastAsia="Times New Roman" w:hAnsi="Times New Roman"/>
          <w:sz w:val="24"/>
          <w:szCs w:val="24"/>
          <w:lang w:eastAsia="ar-SA"/>
        </w:rPr>
        <w:t xml:space="preserve"> </w:t>
      </w:r>
    </w:p>
    <w:p w:rsidR="00256F65"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образования Приозерский  </w:t>
      </w:r>
      <w:proofErr w:type="gramStart"/>
      <w:r w:rsidRPr="00AB7D0A">
        <w:rPr>
          <w:rFonts w:ascii="Times New Roman" w:eastAsia="Times New Roman" w:hAnsi="Times New Roman"/>
          <w:sz w:val="24"/>
          <w:szCs w:val="24"/>
          <w:lang w:eastAsia="ar-SA"/>
        </w:rPr>
        <w:t>муниципальный</w:t>
      </w:r>
      <w:proofErr w:type="gramEnd"/>
      <w:r w:rsidRPr="00AB7D0A">
        <w:rPr>
          <w:rFonts w:ascii="Times New Roman" w:eastAsia="Times New Roman" w:hAnsi="Times New Roman"/>
          <w:sz w:val="24"/>
          <w:szCs w:val="24"/>
          <w:lang w:eastAsia="ar-SA"/>
        </w:rPr>
        <w:t xml:space="preserve"> </w:t>
      </w:r>
    </w:p>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 район Ленинградской области</w:t>
      </w:r>
    </w:p>
    <w:p w:rsidR="00F25BDD" w:rsidRDefault="00F25BDD" w:rsidP="00F25BDD">
      <w:pPr>
        <w:suppressAutoHyphens/>
        <w:spacing w:after="0" w:line="240" w:lineRule="auto"/>
        <w:jc w:val="right"/>
        <w:rPr>
          <w:rFonts w:ascii="Times New Roman" w:eastAsia="Times New Roman" w:hAnsi="Times New Roman"/>
          <w:sz w:val="24"/>
          <w:szCs w:val="24"/>
          <w:lang w:eastAsia="ar-SA"/>
        </w:rPr>
      </w:pPr>
      <w:r w:rsidRPr="00030DDE">
        <w:rPr>
          <w:rFonts w:ascii="Times New Roman" w:eastAsia="Times New Roman" w:hAnsi="Times New Roman"/>
          <w:sz w:val="24"/>
          <w:szCs w:val="24"/>
          <w:lang w:eastAsia="ar-SA"/>
        </w:rPr>
        <w:t>от</w:t>
      </w:r>
      <w:r w:rsidR="00256F65">
        <w:rPr>
          <w:rFonts w:ascii="Times New Roman" w:eastAsia="Times New Roman" w:hAnsi="Times New Roman"/>
          <w:sz w:val="24"/>
          <w:szCs w:val="24"/>
          <w:lang w:eastAsia="ar-SA"/>
        </w:rPr>
        <w:t xml:space="preserve">                          </w:t>
      </w:r>
      <w:r w:rsidRPr="00030DDE">
        <w:rPr>
          <w:rFonts w:ascii="Times New Roman" w:eastAsia="Times New Roman" w:hAnsi="Times New Roman"/>
          <w:sz w:val="24"/>
          <w:szCs w:val="24"/>
          <w:lang w:eastAsia="ar-SA"/>
        </w:rPr>
        <w:t xml:space="preserve"> .201</w:t>
      </w:r>
      <w:r w:rsidR="00256F65">
        <w:rPr>
          <w:rFonts w:ascii="Times New Roman" w:eastAsia="Times New Roman" w:hAnsi="Times New Roman"/>
          <w:sz w:val="24"/>
          <w:szCs w:val="24"/>
          <w:lang w:eastAsia="ar-SA"/>
        </w:rPr>
        <w:t>9</w:t>
      </w:r>
      <w:r w:rsidRPr="00030DDE">
        <w:rPr>
          <w:rFonts w:ascii="Times New Roman" w:eastAsia="Times New Roman" w:hAnsi="Times New Roman"/>
          <w:sz w:val="24"/>
          <w:szCs w:val="24"/>
          <w:lang w:eastAsia="ar-SA"/>
        </w:rPr>
        <w:t xml:space="preserve"> года №</w:t>
      </w:r>
    </w:p>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Приложение №  </w:t>
      </w:r>
      <w:r w:rsidR="00256F65">
        <w:rPr>
          <w:rFonts w:ascii="Times New Roman" w:eastAsia="Times New Roman" w:hAnsi="Times New Roman"/>
          <w:sz w:val="24"/>
          <w:szCs w:val="24"/>
          <w:lang w:eastAsia="ar-SA"/>
        </w:rPr>
        <w:t>1</w:t>
      </w:r>
      <w:r w:rsidR="00E25768">
        <w:rPr>
          <w:rFonts w:ascii="Times New Roman" w:eastAsia="Times New Roman" w:hAnsi="Times New Roman"/>
          <w:sz w:val="24"/>
          <w:szCs w:val="24"/>
          <w:lang w:eastAsia="ar-SA"/>
        </w:rPr>
        <w:t>4</w:t>
      </w:r>
      <w:bookmarkStart w:id="0" w:name="_GoBack"/>
      <w:bookmarkEnd w:id="0"/>
      <w:r>
        <w:rPr>
          <w:rFonts w:ascii="Times New Roman" w:eastAsia="Times New Roman" w:hAnsi="Times New Roman"/>
          <w:sz w:val="24"/>
          <w:szCs w:val="24"/>
          <w:lang w:eastAsia="ar-SA"/>
        </w:rPr>
        <w:t>.4</w:t>
      </w:r>
    </w:p>
    <w:p w:rsidR="00F25BDD" w:rsidRPr="00D741B1" w:rsidRDefault="00F25BDD" w:rsidP="00F25BDD">
      <w:pPr>
        <w:suppressAutoHyphens/>
        <w:spacing w:after="0" w:line="240" w:lineRule="auto"/>
        <w:jc w:val="right"/>
        <w:rPr>
          <w:rFonts w:ascii="Times New Roman" w:eastAsia="Times New Roman" w:hAnsi="Times New Roman"/>
          <w:sz w:val="24"/>
          <w:szCs w:val="24"/>
          <w:lang w:eastAsia="ar-SA"/>
        </w:rPr>
      </w:pP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ПОРЯДОК</w:t>
      </w:r>
      <w:r w:rsidR="00256F65">
        <w:rPr>
          <w:rFonts w:ascii="Times New Roman" w:eastAsia="Times New Roman" w:hAnsi="Times New Roman"/>
          <w:sz w:val="24"/>
          <w:szCs w:val="24"/>
          <w:lang w:eastAsia="ar-SA"/>
        </w:rPr>
        <w:t xml:space="preserve"> И МЕТОДИКА</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предоставления межбюджетных трансфертов на осуществление части</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полномочий по осуществлению внешнего муниципального</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финансового контроля из бюджета муниципального образования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на 20</w:t>
      </w:r>
      <w:r w:rsidR="00256F65">
        <w:rPr>
          <w:rFonts w:ascii="Times New Roman" w:eastAsia="Times New Roman" w:hAnsi="Times New Roman"/>
          <w:sz w:val="24"/>
          <w:szCs w:val="24"/>
          <w:lang w:eastAsia="ar-SA"/>
        </w:rPr>
        <w:t>20</w:t>
      </w:r>
      <w:r w:rsidRPr="00D741B1">
        <w:rPr>
          <w:rFonts w:ascii="Times New Roman" w:eastAsia="Times New Roman" w:hAnsi="Times New Roman"/>
          <w:sz w:val="24"/>
          <w:szCs w:val="24"/>
          <w:lang w:eastAsia="ar-SA"/>
        </w:rPr>
        <w:t xml:space="preserve"> год</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 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 2.   Настоящий Порядок устанавливает правила и условия финансового обеспечения межбюджетных трансфертов, осуществляемых за счет средств бюджета МО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на осуществление      внешнего      муниципального      финансового      контроля</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МО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(далее - поселения).</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3.</w:t>
      </w:r>
      <w:r w:rsidRPr="00D741B1">
        <w:rPr>
          <w:rFonts w:ascii="Times New Roman" w:eastAsia="Times New Roman" w:hAnsi="Times New Roman"/>
          <w:sz w:val="24"/>
          <w:szCs w:val="24"/>
          <w:lang w:eastAsia="ar-SA"/>
        </w:rPr>
        <w:tab/>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4.</w:t>
      </w:r>
      <w:r w:rsidRPr="00D741B1">
        <w:rPr>
          <w:rFonts w:ascii="Times New Roman" w:eastAsia="Times New Roman" w:hAnsi="Times New Roman"/>
          <w:sz w:val="24"/>
          <w:szCs w:val="24"/>
          <w:lang w:eastAsia="ar-SA"/>
        </w:rPr>
        <w:tab/>
        <w:t xml:space="preserve">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двумя частями в сроки до 1 апреля — не менее 1/2  годового объема межбюджетных трансфертов и до 1 октября — оставшаяся часть    межбюджетных    трансфертов.    Межбюджетные    трансферты    </w:t>
      </w:r>
      <w:proofErr w:type="gramStart"/>
      <w:r w:rsidRPr="00D741B1">
        <w:rPr>
          <w:rFonts w:ascii="Times New Roman" w:eastAsia="Times New Roman" w:hAnsi="Times New Roman"/>
          <w:sz w:val="24"/>
          <w:szCs w:val="24"/>
          <w:lang w:eastAsia="ar-SA"/>
        </w:rPr>
        <w:t>на</w:t>
      </w:r>
      <w:proofErr w:type="gramEnd"/>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5.</w:t>
      </w:r>
      <w:r w:rsidRPr="00D741B1">
        <w:rPr>
          <w:rFonts w:ascii="Times New Roman" w:eastAsia="Times New Roman" w:hAnsi="Times New Roman"/>
          <w:sz w:val="24"/>
          <w:szCs w:val="24"/>
          <w:lang w:eastAsia="ar-SA"/>
        </w:rPr>
        <w:tab/>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6.</w:t>
      </w:r>
      <w:r w:rsidRPr="00D741B1">
        <w:rPr>
          <w:rFonts w:ascii="Times New Roman" w:eastAsia="Times New Roman" w:hAnsi="Times New Roman"/>
          <w:sz w:val="24"/>
          <w:szCs w:val="24"/>
          <w:lang w:eastAsia="ar-SA"/>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F25BDD" w:rsidRPr="00D741B1" w:rsidRDefault="00F25BDD" w:rsidP="00F25BDD">
      <w:pPr>
        <w:suppressAutoHyphens/>
        <w:spacing w:after="0" w:line="240" w:lineRule="auto"/>
        <w:jc w:val="both"/>
        <w:rPr>
          <w:rFonts w:ascii="Times New Roman" w:eastAsia="Times New Roman" w:hAnsi="Times New Roman"/>
          <w:b/>
          <w:sz w:val="24"/>
          <w:szCs w:val="24"/>
          <w:lang w:eastAsia="ar-SA"/>
        </w:rPr>
      </w:pPr>
      <w:proofErr w:type="spellStart"/>
      <w:r w:rsidRPr="00D741B1">
        <w:rPr>
          <w:rFonts w:ascii="Times New Roman" w:eastAsia="Times New Roman" w:hAnsi="Times New Roman"/>
          <w:b/>
          <w:sz w:val="24"/>
          <w:szCs w:val="24"/>
          <w:lang w:eastAsia="ar-SA"/>
        </w:rPr>
        <w:t>Рмб</w:t>
      </w:r>
      <w:proofErr w:type="spellEnd"/>
      <w:r w:rsidRPr="00D741B1">
        <w:rPr>
          <w:rFonts w:ascii="Times New Roman" w:eastAsia="Times New Roman" w:hAnsi="Times New Roman"/>
          <w:b/>
          <w:sz w:val="24"/>
          <w:szCs w:val="24"/>
          <w:lang w:eastAsia="ar-SA"/>
        </w:rPr>
        <w:t xml:space="preserve"> = ФОТ х </w:t>
      </w:r>
      <w:proofErr w:type="spellStart"/>
      <w:r w:rsidRPr="00D741B1">
        <w:rPr>
          <w:rFonts w:ascii="Times New Roman" w:eastAsia="Times New Roman" w:hAnsi="Times New Roman"/>
          <w:b/>
          <w:sz w:val="24"/>
          <w:szCs w:val="24"/>
          <w:lang w:eastAsia="ar-SA"/>
        </w:rPr>
        <w:t>Уч</w:t>
      </w:r>
      <w:proofErr w:type="spellEnd"/>
      <w:r w:rsidRPr="00D741B1">
        <w:rPr>
          <w:rFonts w:ascii="Times New Roman" w:eastAsia="Times New Roman" w:hAnsi="Times New Roman"/>
          <w:b/>
          <w:sz w:val="24"/>
          <w:szCs w:val="24"/>
          <w:lang w:eastAsia="ar-SA"/>
        </w:rPr>
        <w:t xml:space="preserve"> /100</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где:</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b/>
          <w:sz w:val="24"/>
          <w:szCs w:val="24"/>
          <w:lang w:eastAsia="ar-SA"/>
        </w:rPr>
        <w:t>ФОТ</w:t>
      </w:r>
      <w:r w:rsidRPr="00D741B1">
        <w:rPr>
          <w:rFonts w:ascii="Times New Roman" w:eastAsia="Times New Roman" w:hAnsi="Times New Roman"/>
          <w:sz w:val="24"/>
          <w:szCs w:val="24"/>
          <w:lang w:eastAsia="ar-SA"/>
        </w:rPr>
        <w:t xml:space="preserve"> – годовой  фонд оплаты труда главного специалиста, руб.;</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roofErr w:type="spellStart"/>
      <w:r w:rsidRPr="00D741B1">
        <w:rPr>
          <w:rFonts w:ascii="Times New Roman" w:eastAsia="Times New Roman" w:hAnsi="Times New Roman"/>
          <w:b/>
          <w:sz w:val="24"/>
          <w:szCs w:val="24"/>
          <w:lang w:eastAsia="ar-SA"/>
        </w:rPr>
        <w:lastRenderedPageBreak/>
        <w:t>Уч</w:t>
      </w:r>
      <w:proofErr w:type="spellEnd"/>
      <w:r w:rsidRPr="00D741B1">
        <w:rPr>
          <w:rFonts w:ascii="Times New Roman" w:eastAsia="Times New Roman" w:hAnsi="Times New Roman"/>
          <w:sz w:val="24"/>
          <w:szCs w:val="24"/>
          <w:lang w:eastAsia="ar-SA"/>
        </w:rPr>
        <w:t xml:space="preserve"> – удельный вес численности населения каждого конкретного муниципального образования, %.</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Удельный вес численности населения рассчитывается по формуле:</w:t>
      </w:r>
    </w:p>
    <w:p w:rsidR="00F25BDD" w:rsidRPr="00D741B1" w:rsidRDefault="00F25BDD" w:rsidP="00F25BDD">
      <w:pPr>
        <w:suppressAutoHyphens/>
        <w:spacing w:after="0" w:line="240" w:lineRule="auto"/>
        <w:jc w:val="both"/>
        <w:rPr>
          <w:rFonts w:ascii="Times New Roman" w:eastAsia="Times New Roman" w:hAnsi="Times New Roman"/>
          <w:b/>
          <w:sz w:val="24"/>
          <w:szCs w:val="24"/>
          <w:lang w:eastAsia="ar-SA"/>
        </w:rPr>
      </w:pPr>
      <w:proofErr w:type="spellStart"/>
      <w:r w:rsidRPr="00D741B1">
        <w:rPr>
          <w:rFonts w:ascii="Times New Roman" w:eastAsia="Times New Roman" w:hAnsi="Times New Roman"/>
          <w:b/>
          <w:sz w:val="24"/>
          <w:szCs w:val="24"/>
          <w:lang w:eastAsia="ar-SA"/>
        </w:rPr>
        <w:t>Уч</w:t>
      </w:r>
      <w:proofErr w:type="spellEnd"/>
      <w:r w:rsidRPr="00D741B1">
        <w:rPr>
          <w:rFonts w:ascii="Times New Roman" w:eastAsia="Times New Roman" w:hAnsi="Times New Roman"/>
          <w:b/>
          <w:sz w:val="24"/>
          <w:szCs w:val="24"/>
          <w:lang w:eastAsia="ar-SA"/>
        </w:rPr>
        <w:t xml:space="preserve"> =</w:t>
      </w:r>
      <w:proofErr w:type="spellStart"/>
      <w:r w:rsidRPr="00D741B1">
        <w:rPr>
          <w:rFonts w:ascii="Times New Roman" w:eastAsia="Times New Roman" w:hAnsi="Times New Roman"/>
          <w:b/>
          <w:sz w:val="24"/>
          <w:szCs w:val="24"/>
          <w:lang w:eastAsia="ar-SA"/>
        </w:rPr>
        <w:t>Ч</w:t>
      </w:r>
      <w:proofErr w:type="gramStart"/>
      <w:r w:rsidRPr="00D741B1">
        <w:rPr>
          <w:rFonts w:ascii="Times New Roman" w:eastAsia="Times New Roman" w:hAnsi="Times New Roman"/>
          <w:b/>
          <w:sz w:val="24"/>
          <w:szCs w:val="24"/>
          <w:lang w:eastAsia="ar-SA"/>
        </w:rPr>
        <w:t>i</w:t>
      </w:r>
      <w:proofErr w:type="spellEnd"/>
      <w:proofErr w:type="gramEnd"/>
      <w:r w:rsidRPr="00D741B1">
        <w:rPr>
          <w:rFonts w:ascii="Times New Roman" w:eastAsia="Times New Roman" w:hAnsi="Times New Roman"/>
          <w:b/>
          <w:sz w:val="24"/>
          <w:szCs w:val="24"/>
          <w:lang w:eastAsia="ar-SA"/>
        </w:rPr>
        <w:t xml:space="preserve"> х100/Ч</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Где:</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roofErr w:type="spellStart"/>
      <w:r w:rsidRPr="00D741B1">
        <w:rPr>
          <w:rFonts w:ascii="Times New Roman" w:eastAsia="Times New Roman" w:hAnsi="Times New Roman"/>
          <w:b/>
          <w:sz w:val="24"/>
          <w:szCs w:val="24"/>
          <w:lang w:eastAsia="ar-SA"/>
        </w:rPr>
        <w:t>Ч</w:t>
      </w:r>
      <w:proofErr w:type="gramStart"/>
      <w:r w:rsidRPr="00D741B1">
        <w:rPr>
          <w:rFonts w:ascii="Times New Roman" w:eastAsia="Times New Roman" w:hAnsi="Times New Roman"/>
          <w:b/>
          <w:sz w:val="24"/>
          <w:szCs w:val="24"/>
          <w:lang w:eastAsia="ar-SA"/>
        </w:rPr>
        <w:t>i</w:t>
      </w:r>
      <w:proofErr w:type="spellEnd"/>
      <w:proofErr w:type="gramEnd"/>
      <w:r w:rsidRPr="00D741B1">
        <w:rPr>
          <w:rFonts w:ascii="Times New Roman" w:eastAsia="Times New Roman" w:hAnsi="Times New Roman"/>
          <w:b/>
          <w:sz w:val="24"/>
          <w:szCs w:val="24"/>
          <w:lang w:eastAsia="ar-SA"/>
        </w:rPr>
        <w:t xml:space="preserve"> </w:t>
      </w:r>
      <w:r w:rsidRPr="00D741B1">
        <w:rPr>
          <w:rFonts w:ascii="Times New Roman" w:eastAsia="Times New Roman" w:hAnsi="Times New Roman"/>
          <w:sz w:val="24"/>
          <w:szCs w:val="24"/>
          <w:lang w:eastAsia="ar-SA"/>
        </w:rPr>
        <w:t>- численность населения i-того поселения, чел.;</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b/>
          <w:sz w:val="24"/>
          <w:szCs w:val="24"/>
          <w:lang w:eastAsia="ar-SA"/>
        </w:rPr>
        <w:t xml:space="preserve">Ч </w:t>
      </w:r>
      <w:r w:rsidRPr="00D741B1">
        <w:rPr>
          <w:rFonts w:ascii="Times New Roman" w:eastAsia="Times New Roman" w:hAnsi="Times New Roman"/>
          <w:sz w:val="24"/>
          <w:szCs w:val="24"/>
          <w:lang w:eastAsia="ar-SA"/>
        </w:rPr>
        <w:t xml:space="preserve">- численность населения всего по всем поселениям по данным </w:t>
      </w:r>
      <w:proofErr w:type="spellStart"/>
      <w:r w:rsidRPr="00D741B1">
        <w:rPr>
          <w:rFonts w:ascii="Times New Roman" w:eastAsia="Times New Roman" w:hAnsi="Times New Roman"/>
          <w:sz w:val="24"/>
          <w:szCs w:val="24"/>
          <w:lang w:eastAsia="ar-SA"/>
        </w:rPr>
        <w:t>Петростата</w:t>
      </w:r>
      <w:proofErr w:type="spellEnd"/>
      <w:r w:rsidRPr="00D741B1">
        <w:rPr>
          <w:rFonts w:ascii="Times New Roman" w:eastAsia="Times New Roman" w:hAnsi="Times New Roman"/>
          <w:sz w:val="24"/>
          <w:szCs w:val="24"/>
          <w:lang w:eastAsia="ar-SA"/>
        </w:rPr>
        <w:t>, чел.</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7.</w:t>
      </w:r>
      <w:r w:rsidRPr="00D741B1">
        <w:rPr>
          <w:rFonts w:ascii="Times New Roman" w:eastAsia="Times New Roman" w:hAnsi="Times New Roman"/>
          <w:sz w:val="24"/>
          <w:szCs w:val="24"/>
          <w:lang w:eastAsia="ar-SA"/>
        </w:rPr>
        <w:tab/>
      </w:r>
      <w:proofErr w:type="gramStart"/>
      <w:r w:rsidRPr="00D741B1">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У.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w:t>
      </w:r>
      <w:proofErr w:type="gramEnd"/>
      <w:r w:rsidRPr="00D741B1">
        <w:rPr>
          <w:rFonts w:ascii="Times New Roman" w:eastAsia="Times New Roman" w:hAnsi="Times New Roman"/>
          <w:sz w:val="24"/>
          <w:szCs w:val="24"/>
          <w:lang w:eastAsia="ar-SA"/>
        </w:rPr>
        <w:t xml:space="preserve"> о бюджете.</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65275" w:rsidRDefault="00165275"/>
    <w:sectPr w:rsidR="00165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F8"/>
    <w:rsid w:val="00165275"/>
    <w:rsid w:val="00256F65"/>
    <w:rsid w:val="002F2AF8"/>
    <w:rsid w:val="00E25768"/>
    <w:rsid w:val="00F2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Цветкова</cp:lastModifiedBy>
  <cp:revision>4</cp:revision>
  <dcterms:created xsi:type="dcterms:W3CDTF">2018-12-20T14:18:00Z</dcterms:created>
  <dcterms:modified xsi:type="dcterms:W3CDTF">2019-11-06T12:50:00Z</dcterms:modified>
</cp:coreProperties>
</file>