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DA22" w14:textId="77777777" w:rsidR="000A1819" w:rsidRPr="000A1819" w:rsidRDefault="000A1819" w:rsidP="000A1819">
      <w:pPr>
        <w:suppressAutoHyphens/>
        <w:spacing w:after="0"/>
        <w:jc w:val="center"/>
        <w:rPr>
          <w:rFonts w:eastAsia="Times New Roman" w:cs="Times New Roman"/>
          <w:b/>
          <w:kern w:val="0"/>
          <w:szCs w:val="28"/>
          <w:lang w:eastAsia="ar-SA"/>
          <w14:ligatures w14:val="none"/>
        </w:rPr>
      </w:pPr>
    </w:p>
    <w:p w14:paraId="15153E58" w14:textId="77777777" w:rsidR="000A1819" w:rsidRPr="000A1819" w:rsidRDefault="000A1819" w:rsidP="000A1819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A1819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9A1D7CE" wp14:editId="70E0B999">
            <wp:extent cx="476250" cy="600075"/>
            <wp:effectExtent l="0" t="0" r="0" b="9525"/>
            <wp:docPr id="1922073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057056" w14:textId="6F05E42B" w:rsidR="000A1819" w:rsidRPr="000A1819" w:rsidRDefault="000A1819" w:rsidP="000A1819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A1819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4AB38030" w14:textId="58BEFC94" w:rsidR="000A1819" w:rsidRPr="000A1819" w:rsidRDefault="000A1819" w:rsidP="000A1819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A1819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МИЧУРИНСК</w:t>
      </w:r>
      <w:r w:rsidR="00947BAF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ОГО</w:t>
      </w:r>
      <w:r w:rsidRPr="000A1819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СЕЛЬСКО</w:t>
      </w:r>
      <w:r w:rsidR="00947BAF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ГО</w:t>
      </w:r>
      <w:r w:rsidRPr="000A1819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ПОСЕЛЕНИ</w:t>
      </w:r>
      <w:r w:rsidR="00947BAF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Я</w:t>
      </w:r>
    </w:p>
    <w:p w14:paraId="442C7A3B" w14:textId="77777777" w:rsidR="00947BAF" w:rsidRDefault="000A1819" w:rsidP="000A1819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A181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ПРИОЗЕРСК</w:t>
      </w:r>
      <w:r w:rsidR="00947BA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Pr="000A181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</w:t>
      </w:r>
      <w:r w:rsidR="00947BA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Pr="000A181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РАЙОН</w:t>
      </w:r>
      <w:r w:rsidR="00947BA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</w:t>
      </w:r>
    </w:p>
    <w:p w14:paraId="1811ED3A" w14:textId="0AFDC2F2" w:rsidR="000A1819" w:rsidRPr="000A1819" w:rsidRDefault="000A1819" w:rsidP="000A1819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A181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ЛЕНИНГРАДСКОЙ ОБЛАСТИ</w:t>
      </w:r>
    </w:p>
    <w:p w14:paraId="02C67C80" w14:textId="77777777" w:rsidR="000A1819" w:rsidRPr="00AE10EA" w:rsidRDefault="000A1819" w:rsidP="000A1819">
      <w:pPr>
        <w:spacing w:after="0"/>
        <w:jc w:val="center"/>
        <w:rPr>
          <w:rFonts w:eastAsia="Times New Roman" w:cs="Times New Roman"/>
          <w:kern w:val="0"/>
          <w:sz w:val="10"/>
          <w:szCs w:val="10"/>
          <w:lang w:eastAsia="ru-RU"/>
          <w14:ligatures w14:val="none"/>
        </w:rPr>
      </w:pPr>
    </w:p>
    <w:p w14:paraId="69D2519E" w14:textId="77777777" w:rsidR="007C0D3C" w:rsidRDefault="000A1819" w:rsidP="007C0D3C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A1819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 О С Т А Н О В Л Е Н И </w:t>
      </w:r>
      <w:r w:rsidR="007C0D3C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Е</w:t>
      </w:r>
    </w:p>
    <w:p w14:paraId="2FC38948" w14:textId="77777777" w:rsidR="007C0D3C" w:rsidRDefault="007C0D3C" w:rsidP="007C0D3C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7CB19CB" w14:textId="45E49EFD" w:rsidR="00CD11AD" w:rsidRPr="007C0D3C" w:rsidRDefault="007C0D3C" w:rsidP="007C0D3C">
      <w:pPr>
        <w:spacing w:after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ar-SA"/>
          <w14:ligatures w14:val="none"/>
        </w:rPr>
        <w:t>12 февраля 2025 года</w:t>
      </w:r>
      <w:r w:rsidR="00CD11AD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                          </w:t>
      </w:r>
      <w:r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                  </w:t>
      </w:r>
      <w:r w:rsidR="00CD11AD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                               </w:t>
      </w:r>
      <w:r w:rsidR="00CD11AD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№</w:t>
      </w:r>
      <w:r w:rsidR="00C417AA">
        <w:rPr>
          <w:rFonts w:eastAsia="Times New Roman" w:cs="Times New Roman"/>
          <w:kern w:val="0"/>
          <w:szCs w:val="28"/>
          <w:lang w:eastAsia="ar-SA"/>
          <w14:ligatures w14:val="none"/>
        </w:rPr>
        <w:t xml:space="preserve"> М-</w:t>
      </w:r>
      <w:r w:rsidR="00C35D18">
        <w:rPr>
          <w:rFonts w:eastAsia="Times New Roman" w:cs="Times New Roman"/>
          <w:kern w:val="0"/>
          <w:szCs w:val="28"/>
          <w:lang w:eastAsia="ar-SA"/>
          <w14:ligatures w14:val="none"/>
        </w:rPr>
        <w:t>2</w:t>
      </w:r>
    </w:p>
    <w:p w14:paraId="5D55333A" w14:textId="77777777" w:rsidR="000A1819" w:rsidRPr="00D22944" w:rsidRDefault="000A1819" w:rsidP="000A1819">
      <w:pPr>
        <w:tabs>
          <w:tab w:val="left" w:pos="0"/>
        </w:tabs>
        <w:suppressAutoHyphens/>
        <w:spacing w:after="0"/>
        <w:ind w:firstLine="709"/>
        <w:jc w:val="both"/>
        <w:rPr>
          <w:rFonts w:eastAsia="Times New Roman" w:cs="Times New Roman"/>
          <w:color w:val="FF0000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1"/>
      </w:tblGrid>
      <w:tr w:rsidR="000A1819" w:rsidRPr="000A1819" w14:paraId="6249CF73" w14:textId="77777777" w:rsidTr="001D336F">
        <w:trPr>
          <w:trHeight w:val="1038"/>
        </w:trPr>
        <w:tc>
          <w:tcPr>
            <w:tcW w:w="4841" w:type="dxa"/>
            <w:shd w:val="clear" w:color="auto" w:fill="auto"/>
          </w:tcPr>
          <w:p w14:paraId="289B20E6" w14:textId="102F4597" w:rsidR="00926F19" w:rsidRPr="00AE10EA" w:rsidRDefault="00C35D18" w:rsidP="00926F19">
            <w:pPr>
              <w:spacing w:after="240"/>
              <w:jc w:val="both"/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  <w:r w:rsidRPr="00C35D18"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 xml:space="preserve">Об утверждении требований к порядку разработки и принятия муниципальных правовых актов о нормировании в сфере закупок товаров, работ, услуг для обеспечения муниципальных нужд </w:t>
            </w:r>
            <w:r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>Мичуринского сельского поселения</w:t>
            </w:r>
            <w:r w:rsidRPr="00C35D18"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>, содержанию</w:t>
            </w:r>
            <w:r w:rsidRPr="00C35D18"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ab/>
              <w:t>указанных</w:t>
            </w:r>
            <w:r w:rsidRPr="00C35D18"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ab/>
              <w:t>актов и обеспечению их исполнения</w:t>
            </w:r>
            <w:r w:rsidR="00926F19" w:rsidRPr="00926F19">
              <w:rPr>
                <w:rFonts w:eastAsia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 xml:space="preserve">                 </w:t>
            </w:r>
          </w:p>
        </w:tc>
      </w:tr>
    </w:tbl>
    <w:p w14:paraId="5C9D4593" w14:textId="77777777" w:rsidR="00926F19" w:rsidRDefault="00926F19" w:rsidP="00361A42">
      <w:pPr>
        <w:tabs>
          <w:tab w:val="center" w:pos="4677"/>
          <w:tab w:val="right" w:pos="9355"/>
        </w:tabs>
        <w:spacing w:after="0"/>
        <w:rPr>
          <w:rFonts w:eastAsia="Times New Roman" w:cs="Times New Roman"/>
          <w:kern w:val="0"/>
          <w:sz w:val="16"/>
          <w:szCs w:val="16"/>
          <w:lang w:val="x-none" w:eastAsia="x-none"/>
          <w14:ligatures w14:val="none"/>
        </w:rPr>
      </w:pPr>
      <w:bookmarkStart w:id="0" w:name="_Hlk195704318"/>
      <w:bookmarkStart w:id="1" w:name="_Hlk195706469"/>
    </w:p>
    <w:p w14:paraId="772BA983" w14:textId="77777777" w:rsidR="001D336F" w:rsidRDefault="001D336F" w:rsidP="00361A42">
      <w:pPr>
        <w:tabs>
          <w:tab w:val="center" w:pos="4677"/>
          <w:tab w:val="right" w:pos="9355"/>
        </w:tabs>
        <w:spacing w:after="0"/>
        <w:rPr>
          <w:rFonts w:eastAsia="Times New Roman" w:cs="Times New Roman"/>
          <w:kern w:val="0"/>
          <w:sz w:val="16"/>
          <w:szCs w:val="16"/>
          <w:lang w:val="x-none" w:eastAsia="x-none"/>
          <w14:ligatures w14:val="none"/>
        </w:rPr>
      </w:pPr>
    </w:p>
    <w:p w14:paraId="393FFFAF" w14:textId="6188C565" w:rsidR="00C35D18" w:rsidRDefault="00926F19" w:rsidP="00C35D18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 w:rsidRPr="00926F19">
        <w:rPr>
          <w:rFonts w:eastAsia="Times New Roman" w:cs="Times New Roman"/>
          <w:kern w:val="0"/>
          <w:sz w:val="25"/>
          <w:szCs w:val="25"/>
          <w:lang w:eastAsia="x-none"/>
          <w14:ligatures w14:val="none"/>
        </w:rPr>
        <w:t xml:space="preserve">                    </w:t>
      </w:r>
      <w:bookmarkEnd w:id="0"/>
      <w:bookmarkEnd w:id="1"/>
      <w:r w:rsidR="00C35D18"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В соответствии с пунктом 1 части 4 статьи 19 Федерального закона от 05.03.2013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</w:t>
      </w:r>
      <w:r w:rsid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</w:t>
      </w:r>
      <w:r w:rsidR="00C35D18"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r w:rsid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Мичуринского сельского поселения Приозерского муниципального района Ленинградской области (далее – Администрация),</w:t>
      </w:r>
      <w:r w:rsidR="00C35D18"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</w:t>
      </w:r>
      <w:r w:rsidR="00C35D18">
        <w:rPr>
          <w:rFonts w:eastAsia="Times New Roman" w:cs="Times New Roman"/>
          <w:b/>
          <w:bCs/>
          <w:kern w:val="0"/>
          <w:sz w:val="25"/>
          <w:szCs w:val="25"/>
          <w:lang w:val="x-none" w:eastAsia="x-none"/>
          <w14:ligatures w14:val="none"/>
        </w:rPr>
        <w:t>ПОСТАНОВЛЯЕТ</w:t>
      </w:r>
      <w:r w:rsidR="00C35D18"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:</w:t>
      </w:r>
    </w:p>
    <w:p w14:paraId="787FDA95" w14:textId="77777777" w:rsidR="00C35D18" w:rsidRPr="00C35D18" w:rsidRDefault="00C35D18" w:rsidP="00C35D18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</w:p>
    <w:p w14:paraId="6740B2BD" w14:textId="5CBB0852" w:rsidR="00C35D18" w:rsidRPr="00C35D18" w:rsidRDefault="00C35D18" w:rsidP="00C35D18">
      <w:pPr>
        <w:pStyle w:val="a3"/>
        <w:numPr>
          <w:ilvl w:val="0"/>
          <w:numId w:val="4"/>
        </w:num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Утвердить требования к порядку разработки и принятия муниципальных правовых актов о нормировании в сфере закупок товаров, работ, услуг для обеспечения муниципальных нужд </w:t>
      </w:r>
      <w:r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Мичуринского сельского поселения</w:t>
      </w:r>
      <w:r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, содержанию  указанных  актов  и  обеспечению  их  исполнения (приложение</w:t>
      </w:r>
      <w:r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№1</w:t>
      </w:r>
      <w:r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).</w:t>
      </w:r>
    </w:p>
    <w:p w14:paraId="3815F884" w14:textId="77777777" w:rsidR="00C35D18" w:rsidRPr="00F76605" w:rsidRDefault="00C35D18" w:rsidP="00C35D18">
      <w:pPr>
        <w:pStyle w:val="a3"/>
        <w:numPr>
          <w:ilvl w:val="0"/>
          <w:numId w:val="4"/>
        </w:num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 w:rsidRPr="00F76605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Разместить настоящее постановление на официальном сайте Единой информационной системы в сфере закупок www.zakupki.gov.ru, в целях осуществления общественного контроля и обсуждения.</w:t>
      </w:r>
    </w:p>
    <w:p w14:paraId="3DEBC375" w14:textId="451A4AA9" w:rsidR="00C35D18" w:rsidRPr="00C35D18" w:rsidRDefault="00C35D18" w:rsidP="00C35D18">
      <w:pPr>
        <w:pStyle w:val="a3"/>
        <w:numPr>
          <w:ilvl w:val="0"/>
          <w:numId w:val="4"/>
        </w:num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Опубликовать настоящее постановление в соответствии с Уставом </w:t>
      </w:r>
      <w:r w:rsidR="00F76605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Мичуринского сельского поселения</w:t>
      </w:r>
      <w:r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и разместить на официальном сайте органов местного самоуправления </w:t>
      </w:r>
      <w:r w:rsidR="00F76605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Мичуринского сельского поселения Приозерского муниципального района Ленинградской области </w:t>
      </w:r>
      <w:r w:rsidR="00F76605" w:rsidRPr="00F76605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http://мичуринское-сп.рф/</w:t>
      </w:r>
    </w:p>
    <w:p w14:paraId="18B641BD" w14:textId="2656C2AC" w:rsidR="00C35D18" w:rsidRPr="00C35D18" w:rsidRDefault="00C35D18" w:rsidP="00C35D18">
      <w:pPr>
        <w:pStyle w:val="a3"/>
        <w:numPr>
          <w:ilvl w:val="0"/>
          <w:numId w:val="4"/>
        </w:num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Контроль за выполнением настоящего постановления возложить на </w:t>
      </w:r>
      <w:r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исполняющего обязанности главы</w:t>
      </w:r>
      <w:r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администрации </w:t>
      </w:r>
      <w:r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Мичуринского сельского поселения Иванова А.Б.</w:t>
      </w:r>
    </w:p>
    <w:p w14:paraId="2304A828" w14:textId="77777777" w:rsidR="00C35D18" w:rsidRPr="00C35D18" w:rsidRDefault="00C35D18" w:rsidP="00C35D18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</w:p>
    <w:p w14:paraId="318FA0E9" w14:textId="77777777" w:rsidR="00C35D18" w:rsidRDefault="00C35D18" w:rsidP="00C35D18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</w:p>
    <w:p w14:paraId="42961AAF" w14:textId="77777777" w:rsidR="00C35D18" w:rsidRDefault="00C35D18" w:rsidP="00C35D18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</w:p>
    <w:p w14:paraId="46606BD5" w14:textId="77777777" w:rsidR="00C35D18" w:rsidRDefault="00C35D18" w:rsidP="00C35D18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</w:p>
    <w:p w14:paraId="5A793A07" w14:textId="77777777" w:rsidR="00C35D18" w:rsidRDefault="00C35D18" w:rsidP="00C35D18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</w:p>
    <w:p w14:paraId="04B3DEBA" w14:textId="4F854927" w:rsidR="00C35D18" w:rsidRPr="00C35D18" w:rsidRDefault="00C35D18" w:rsidP="00C35D18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И.о. г</w:t>
      </w:r>
      <w:r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лав</w:t>
      </w:r>
      <w:r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ы</w:t>
      </w:r>
      <w:r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администрации</w:t>
      </w:r>
    </w:p>
    <w:p w14:paraId="03743108" w14:textId="6E374D50" w:rsidR="00C35D18" w:rsidRPr="00C35D18" w:rsidRDefault="00C35D18" w:rsidP="00C35D18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Мичуринского сельского поселения</w:t>
      </w:r>
      <w:r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ab/>
      </w:r>
      <w:r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                                                                         А.Б. Иванов</w:t>
      </w:r>
    </w:p>
    <w:p w14:paraId="1B89C0DF" w14:textId="77777777" w:rsidR="00C35D18" w:rsidRPr="00C35D18" w:rsidRDefault="00C35D18" w:rsidP="00C35D18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</w:t>
      </w:r>
    </w:p>
    <w:p w14:paraId="514EF69D" w14:textId="77777777" w:rsidR="00C35D18" w:rsidRDefault="00C35D18" w:rsidP="00C35D18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</w:p>
    <w:p w14:paraId="0B6D5B9A" w14:textId="77777777" w:rsidR="00C35D18" w:rsidRDefault="00C35D18" w:rsidP="00C35D18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</w:p>
    <w:p w14:paraId="5FA38B10" w14:textId="77777777" w:rsidR="00C35D18" w:rsidRDefault="00C35D18" w:rsidP="00C35D18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</w:p>
    <w:p w14:paraId="0EB8F100" w14:textId="2DF95EB6" w:rsidR="00C35D18" w:rsidRPr="00C35D18" w:rsidRDefault="00C35D18" w:rsidP="00C35D18">
      <w:pPr>
        <w:tabs>
          <w:tab w:val="center" w:pos="4677"/>
          <w:tab w:val="right" w:pos="9355"/>
        </w:tabs>
        <w:spacing w:after="0"/>
        <w:jc w:val="right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Приложение</w:t>
      </w:r>
      <w:r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№1</w:t>
      </w:r>
    </w:p>
    <w:p w14:paraId="419584ED" w14:textId="20195EC0" w:rsidR="00C35D18" w:rsidRDefault="00C35D18" w:rsidP="00C35D18">
      <w:pPr>
        <w:tabs>
          <w:tab w:val="center" w:pos="4677"/>
          <w:tab w:val="right" w:pos="9355"/>
        </w:tabs>
        <w:spacing w:after="0"/>
        <w:jc w:val="right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к </w:t>
      </w:r>
      <w:r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постановлению</w:t>
      </w:r>
      <w:r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</w:t>
      </w:r>
      <w:r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администрации </w:t>
      </w:r>
    </w:p>
    <w:p w14:paraId="68023323" w14:textId="07B88A8C" w:rsidR="00C35D18" w:rsidRPr="00C35D18" w:rsidRDefault="00C35D18" w:rsidP="00C35D18">
      <w:pPr>
        <w:tabs>
          <w:tab w:val="center" w:pos="4677"/>
          <w:tab w:val="right" w:pos="9355"/>
        </w:tabs>
        <w:spacing w:after="0"/>
        <w:jc w:val="right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Мичуринского сельского поселения</w:t>
      </w:r>
    </w:p>
    <w:p w14:paraId="3770B103" w14:textId="6C9EA8FA" w:rsidR="00C35D18" w:rsidRDefault="00C35D18" w:rsidP="00C35D18">
      <w:pPr>
        <w:tabs>
          <w:tab w:val="center" w:pos="4677"/>
          <w:tab w:val="right" w:pos="9355"/>
        </w:tabs>
        <w:spacing w:after="0"/>
        <w:jc w:val="right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  <w:r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от </w:t>
      </w:r>
      <w:r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12 февраля 2025</w:t>
      </w:r>
      <w:r w:rsidRPr="00C35D18"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 xml:space="preserve"> года № </w:t>
      </w:r>
      <w:r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  <w:t>М-2</w:t>
      </w:r>
    </w:p>
    <w:p w14:paraId="4E5EBB6A" w14:textId="77777777" w:rsidR="00F76605" w:rsidRDefault="00F76605" w:rsidP="00C35D18">
      <w:pPr>
        <w:tabs>
          <w:tab w:val="center" w:pos="4677"/>
          <w:tab w:val="right" w:pos="9355"/>
        </w:tabs>
        <w:spacing w:after="0"/>
        <w:jc w:val="right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</w:p>
    <w:p w14:paraId="361EA44A" w14:textId="77777777" w:rsidR="00F76605" w:rsidRPr="00C35D18" w:rsidRDefault="00F76605" w:rsidP="00C35D18">
      <w:pPr>
        <w:tabs>
          <w:tab w:val="center" w:pos="4677"/>
          <w:tab w:val="right" w:pos="9355"/>
        </w:tabs>
        <w:spacing w:after="0"/>
        <w:jc w:val="right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</w:p>
    <w:p w14:paraId="79439E1F" w14:textId="77777777" w:rsidR="00C35D18" w:rsidRPr="00C35D18" w:rsidRDefault="00C35D18" w:rsidP="00C35D18">
      <w:pPr>
        <w:tabs>
          <w:tab w:val="center" w:pos="4677"/>
          <w:tab w:val="right" w:pos="9355"/>
        </w:tabs>
        <w:spacing w:after="0"/>
        <w:jc w:val="center"/>
        <w:rPr>
          <w:rFonts w:eastAsia="Times New Roman" w:cs="Times New Roman"/>
          <w:b/>
          <w:bCs/>
          <w:kern w:val="0"/>
          <w:sz w:val="25"/>
          <w:szCs w:val="25"/>
          <w:lang w:val="x-none" w:eastAsia="x-none"/>
          <w14:ligatures w14:val="none"/>
        </w:rPr>
      </w:pPr>
      <w:r w:rsidRPr="00C35D18">
        <w:rPr>
          <w:rFonts w:eastAsia="Times New Roman" w:cs="Times New Roman"/>
          <w:b/>
          <w:bCs/>
          <w:kern w:val="0"/>
          <w:sz w:val="25"/>
          <w:szCs w:val="25"/>
          <w:lang w:val="x-none" w:eastAsia="x-none"/>
          <w14:ligatures w14:val="none"/>
        </w:rPr>
        <w:t>Требования</w:t>
      </w:r>
    </w:p>
    <w:p w14:paraId="321609E4" w14:textId="77777777" w:rsidR="00C35D18" w:rsidRPr="00C35D18" w:rsidRDefault="00C35D18" w:rsidP="00C35D18">
      <w:pPr>
        <w:tabs>
          <w:tab w:val="center" w:pos="4677"/>
          <w:tab w:val="right" w:pos="9355"/>
        </w:tabs>
        <w:spacing w:after="0"/>
        <w:jc w:val="center"/>
        <w:rPr>
          <w:rFonts w:eastAsia="Times New Roman" w:cs="Times New Roman"/>
          <w:b/>
          <w:bCs/>
          <w:kern w:val="0"/>
          <w:sz w:val="25"/>
          <w:szCs w:val="25"/>
          <w:lang w:val="x-none" w:eastAsia="x-none"/>
          <w14:ligatures w14:val="none"/>
        </w:rPr>
      </w:pPr>
      <w:r w:rsidRPr="00C35D18">
        <w:rPr>
          <w:rFonts w:eastAsia="Times New Roman" w:cs="Times New Roman"/>
          <w:b/>
          <w:bCs/>
          <w:kern w:val="0"/>
          <w:sz w:val="25"/>
          <w:szCs w:val="25"/>
          <w:lang w:val="x-none" w:eastAsia="x-none"/>
          <w14:ligatures w14:val="none"/>
        </w:rPr>
        <w:t>к порядку разработки и принятия муниципальных правовых актов</w:t>
      </w:r>
    </w:p>
    <w:p w14:paraId="128648C5" w14:textId="6DCF25C2" w:rsidR="00C35D18" w:rsidRPr="00C35D18" w:rsidRDefault="00C35D18" w:rsidP="00C35D18">
      <w:pPr>
        <w:tabs>
          <w:tab w:val="center" w:pos="4677"/>
          <w:tab w:val="right" w:pos="9355"/>
        </w:tabs>
        <w:spacing w:after="0"/>
        <w:jc w:val="center"/>
        <w:rPr>
          <w:rFonts w:eastAsia="Times New Roman" w:cs="Times New Roman"/>
          <w:b/>
          <w:bCs/>
          <w:kern w:val="0"/>
          <w:sz w:val="25"/>
          <w:szCs w:val="25"/>
          <w:lang w:val="x-none" w:eastAsia="x-none"/>
          <w14:ligatures w14:val="none"/>
        </w:rPr>
      </w:pPr>
      <w:r w:rsidRPr="00C35D18">
        <w:rPr>
          <w:rFonts w:eastAsia="Times New Roman" w:cs="Times New Roman"/>
          <w:b/>
          <w:bCs/>
          <w:kern w:val="0"/>
          <w:sz w:val="25"/>
          <w:szCs w:val="25"/>
          <w:lang w:val="x-none" w:eastAsia="x-none"/>
          <w14:ligatures w14:val="none"/>
        </w:rPr>
        <w:t xml:space="preserve">о нормировании в сфере закупок товаров, работ, услуг для обеспечения муниципальных нужд </w:t>
      </w:r>
      <w:r>
        <w:rPr>
          <w:rFonts w:eastAsia="Times New Roman" w:cs="Times New Roman"/>
          <w:b/>
          <w:bCs/>
          <w:kern w:val="0"/>
          <w:sz w:val="25"/>
          <w:szCs w:val="25"/>
          <w:lang w:val="x-none" w:eastAsia="x-none"/>
          <w14:ligatures w14:val="none"/>
        </w:rPr>
        <w:t>Мичуринского сельского поселения</w:t>
      </w:r>
      <w:r w:rsidRPr="00C35D18">
        <w:rPr>
          <w:rFonts w:eastAsia="Times New Roman" w:cs="Times New Roman"/>
          <w:b/>
          <w:bCs/>
          <w:kern w:val="0"/>
          <w:sz w:val="25"/>
          <w:szCs w:val="25"/>
          <w:lang w:val="x-none" w:eastAsia="x-none"/>
          <w14:ligatures w14:val="none"/>
        </w:rPr>
        <w:t>, содержанию указанных актов и обеспечению их исполнения</w:t>
      </w:r>
    </w:p>
    <w:p w14:paraId="44A27858" w14:textId="77777777" w:rsidR="00C35D18" w:rsidRPr="00C35D18" w:rsidRDefault="00C35D18" w:rsidP="00C35D18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kern w:val="0"/>
          <w:sz w:val="25"/>
          <w:szCs w:val="25"/>
          <w:lang w:val="x-none" w:eastAsia="x-none"/>
          <w14:ligatures w14:val="none"/>
        </w:rPr>
      </w:pPr>
    </w:p>
    <w:p w14:paraId="40158859" w14:textId="20AC7884" w:rsidR="00C35D18" w:rsidRDefault="00C35D18" w:rsidP="00C35D18">
      <w:pPr>
        <w:pStyle w:val="a3"/>
        <w:widowControl w:val="0"/>
        <w:numPr>
          <w:ilvl w:val="0"/>
          <w:numId w:val="5"/>
        </w:numPr>
        <w:tabs>
          <w:tab w:val="left" w:pos="878"/>
        </w:tabs>
        <w:autoSpaceDE w:val="0"/>
        <w:autoSpaceDN w:val="0"/>
        <w:spacing w:after="0"/>
        <w:ind w:right="137" w:firstLine="566"/>
        <w:contextualSpacing w:val="0"/>
        <w:jc w:val="both"/>
      </w:pPr>
      <w:r>
        <w:t xml:space="preserve">Требования к порядку разработки и принятия муниципальных правовых актов о нормировании в сфере закупок товаров, работ, услуг для обеспечения муниципальных нужд </w:t>
      </w:r>
      <w:r>
        <w:t>Мичуринского сельского поселения</w:t>
      </w:r>
      <w:r>
        <w:t>, содержанию указанных актов и обеспечению их исполнения</w:t>
      </w:r>
      <w:r>
        <w:rPr>
          <w:spacing w:val="80"/>
        </w:rPr>
        <w:t xml:space="preserve"> </w:t>
      </w:r>
      <w:r>
        <w:t xml:space="preserve">(далее – Требования) определяют требования к порядку разработки и принятия, содержанию, обеспечению исполнения следующих правовых актов администрации </w:t>
      </w:r>
      <w:r w:rsidR="00F76605">
        <w:t>Мичуринского сельского поселения</w:t>
      </w:r>
      <w:r>
        <w:t xml:space="preserve"> (далее - </w:t>
      </w:r>
      <w:r w:rsidR="00F76605">
        <w:t>А</w:t>
      </w:r>
      <w:r>
        <w:t>дминистрация), утверждающих:</w:t>
      </w:r>
    </w:p>
    <w:p w14:paraId="151C9121" w14:textId="77777777" w:rsidR="00C35D18" w:rsidRDefault="00C35D18" w:rsidP="00C35D18">
      <w:pPr>
        <w:pStyle w:val="a8"/>
        <w:ind w:right="141"/>
      </w:pPr>
      <w:r>
        <w:t>а) правила определения нормативных затрат на обеспечение функций администрации (далее - нормативные затраты);</w:t>
      </w:r>
    </w:p>
    <w:p w14:paraId="03F86DD1" w14:textId="77777777" w:rsidR="00C35D18" w:rsidRDefault="00C35D18" w:rsidP="00C35D18">
      <w:pPr>
        <w:pStyle w:val="a8"/>
        <w:ind w:right="144"/>
      </w:pPr>
      <w:r>
        <w:t>б)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отдельным</w:t>
      </w:r>
      <w:r>
        <w:rPr>
          <w:spacing w:val="-11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товаров,</w:t>
      </w:r>
      <w:r>
        <w:rPr>
          <w:spacing w:val="-15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услуг (в том числе предельные цены товаров, работ, услуг), закупаемым для обеспечения муниципальных нужд;</w:t>
      </w:r>
    </w:p>
    <w:p w14:paraId="6C99A1B2" w14:textId="77777777" w:rsidR="00C35D18" w:rsidRDefault="00C35D18" w:rsidP="00C35D18">
      <w:pPr>
        <w:pStyle w:val="a8"/>
        <w:spacing w:before="1"/>
        <w:ind w:left="568" w:firstLine="0"/>
      </w:pPr>
      <w:r>
        <w:t>в)</w:t>
      </w:r>
      <w:r>
        <w:rPr>
          <w:spacing w:val="-8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затраты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rPr>
          <w:spacing w:val="-2"/>
        </w:rPr>
        <w:t>администрации;</w:t>
      </w:r>
    </w:p>
    <w:p w14:paraId="5CDD2166" w14:textId="77777777" w:rsidR="00C35D18" w:rsidRDefault="00C35D18" w:rsidP="00C35D18">
      <w:pPr>
        <w:pStyle w:val="a8"/>
        <w:ind w:right="143"/>
      </w:pPr>
      <w:r>
        <w:t>г) требования к отдельным видам товаров, работ, услуг (в том числе предельные цены товаров, работ, услуг), закупаемым администрацией.</w:t>
      </w:r>
    </w:p>
    <w:p w14:paraId="2A572A16" w14:textId="50917A75" w:rsidR="00C35D18" w:rsidRDefault="00C35D18" w:rsidP="00C35D18">
      <w:pPr>
        <w:pStyle w:val="a3"/>
        <w:widowControl w:val="0"/>
        <w:numPr>
          <w:ilvl w:val="0"/>
          <w:numId w:val="5"/>
        </w:numPr>
        <w:tabs>
          <w:tab w:val="left" w:pos="911"/>
        </w:tabs>
        <w:autoSpaceDE w:val="0"/>
        <w:autoSpaceDN w:val="0"/>
        <w:spacing w:after="0"/>
        <w:ind w:right="137" w:firstLine="566"/>
        <w:contextualSpacing w:val="0"/>
        <w:jc w:val="both"/>
      </w:pPr>
      <w:r>
        <w:t xml:space="preserve">Муниципальные правовые акты, указанные в </w:t>
      </w:r>
      <w:proofErr w:type="spellStart"/>
      <w:r>
        <w:t>п.п</w:t>
      </w:r>
      <w:proofErr w:type="spellEnd"/>
      <w:r>
        <w:t>. «а» и «б» пункта 1 настоящих Требований, разрабатываются администрацией в форме постановлений,</w:t>
      </w:r>
      <w:r>
        <w:rPr>
          <w:spacing w:val="40"/>
        </w:rPr>
        <w:t xml:space="preserve"> </w:t>
      </w:r>
      <w:r>
        <w:t xml:space="preserve">муниципальные правовые акты, указанные в </w:t>
      </w:r>
      <w:proofErr w:type="spellStart"/>
      <w:r>
        <w:t>п.п</w:t>
      </w:r>
      <w:proofErr w:type="spellEnd"/>
      <w:r>
        <w:t xml:space="preserve">. «в» и «г» пункта 1 настоящих Требований, разрабатываются администрацией в форме </w:t>
      </w:r>
      <w:r>
        <w:rPr>
          <w:spacing w:val="-2"/>
        </w:rPr>
        <w:t>распоряжений.</w:t>
      </w:r>
    </w:p>
    <w:p w14:paraId="6CF65446" w14:textId="77777777" w:rsidR="00C35D18" w:rsidRDefault="00C35D18" w:rsidP="00C35D18">
      <w:pPr>
        <w:pStyle w:val="a3"/>
        <w:widowControl w:val="0"/>
        <w:numPr>
          <w:ilvl w:val="0"/>
          <w:numId w:val="5"/>
        </w:numPr>
        <w:tabs>
          <w:tab w:val="left" w:pos="883"/>
        </w:tabs>
        <w:autoSpaceDE w:val="0"/>
        <w:autoSpaceDN w:val="0"/>
        <w:spacing w:after="0"/>
        <w:ind w:right="137" w:firstLine="566"/>
        <w:contextualSpacing w:val="0"/>
        <w:jc w:val="both"/>
      </w:pPr>
      <w:r>
        <w:t>Правила</w:t>
      </w:r>
      <w:r>
        <w:rPr>
          <w:spacing w:val="-18"/>
        </w:rPr>
        <w:t xml:space="preserve"> </w:t>
      </w:r>
      <w:r>
        <w:t>определения</w:t>
      </w:r>
      <w:r>
        <w:rPr>
          <w:spacing w:val="-17"/>
        </w:rPr>
        <w:t xml:space="preserve"> </w:t>
      </w:r>
      <w:r>
        <w:t>нормативных</w:t>
      </w:r>
      <w:r>
        <w:rPr>
          <w:spacing w:val="-18"/>
        </w:rPr>
        <w:t xml:space="preserve"> </w:t>
      </w:r>
      <w:r>
        <w:t>затрат,</w:t>
      </w:r>
      <w:r>
        <w:rPr>
          <w:spacing w:val="-17"/>
        </w:rPr>
        <w:t xml:space="preserve"> </w:t>
      </w:r>
      <w:r>
        <w:t>утверждаемые</w:t>
      </w:r>
      <w:r>
        <w:rPr>
          <w:spacing w:val="-18"/>
        </w:rPr>
        <w:t xml:space="preserve"> </w:t>
      </w:r>
      <w:r>
        <w:t>постановлением администрации, должны определять:</w:t>
      </w:r>
    </w:p>
    <w:p w14:paraId="410BE9CE" w14:textId="77777777" w:rsidR="00C35D18" w:rsidRDefault="00C35D18" w:rsidP="00C35D18">
      <w:pPr>
        <w:pStyle w:val="a8"/>
        <w:spacing w:before="1" w:line="322" w:lineRule="exact"/>
        <w:ind w:left="568" w:firstLine="0"/>
      </w:pPr>
      <w:r>
        <w:t>а)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затрат,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rPr>
          <w:spacing w:val="-2"/>
        </w:rPr>
        <w:t>расчета;</w:t>
      </w:r>
    </w:p>
    <w:p w14:paraId="01155EBA" w14:textId="77777777" w:rsidR="00C35D18" w:rsidRDefault="00C35D18" w:rsidP="00C35D18">
      <w:pPr>
        <w:pStyle w:val="a8"/>
        <w:ind w:right="145"/>
      </w:pPr>
      <w:r>
        <w:t>б) требование об определении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14:paraId="2BDFC5B6" w14:textId="77777777" w:rsidR="00C35D18" w:rsidRDefault="00C35D18" w:rsidP="00C35D18">
      <w:pPr>
        <w:pStyle w:val="a3"/>
        <w:widowControl w:val="0"/>
        <w:numPr>
          <w:ilvl w:val="0"/>
          <w:numId w:val="5"/>
        </w:numPr>
        <w:tabs>
          <w:tab w:val="left" w:pos="835"/>
        </w:tabs>
        <w:autoSpaceDE w:val="0"/>
        <w:autoSpaceDN w:val="0"/>
        <w:spacing w:after="0"/>
        <w:ind w:right="141" w:firstLine="566"/>
        <w:contextualSpacing w:val="0"/>
        <w:jc w:val="both"/>
      </w:pPr>
      <w:r>
        <w:t>Правила</w:t>
      </w:r>
      <w:r>
        <w:rPr>
          <w:spacing w:val="-16"/>
        </w:rPr>
        <w:t xml:space="preserve"> </w:t>
      </w:r>
      <w:r>
        <w:t>определения</w:t>
      </w:r>
      <w:r>
        <w:rPr>
          <w:spacing w:val="-15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отдельным</w:t>
      </w:r>
      <w:r>
        <w:rPr>
          <w:spacing w:val="-16"/>
        </w:rPr>
        <w:t xml:space="preserve"> </w:t>
      </w:r>
      <w:r>
        <w:t>видам</w:t>
      </w:r>
      <w:r>
        <w:rPr>
          <w:spacing w:val="-16"/>
        </w:rPr>
        <w:t xml:space="preserve"> </w:t>
      </w:r>
      <w:r>
        <w:t>товаров,</w:t>
      </w:r>
      <w:r>
        <w:rPr>
          <w:spacing w:val="-17"/>
        </w:rPr>
        <w:t xml:space="preserve"> </w:t>
      </w:r>
      <w:r>
        <w:t>работ,</w:t>
      </w:r>
      <w:r>
        <w:rPr>
          <w:spacing w:val="-17"/>
        </w:rPr>
        <w:t xml:space="preserve"> </w:t>
      </w:r>
      <w:r>
        <w:t>услуг (в том числе предельные цены товаров, работ, услуг), закупаемым для обеспечения муниципальных нужд, утверждаемые постановлением администрации, должны определять:</w:t>
      </w:r>
    </w:p>
    <w:p w14:paraId="42B09D2D" w14:textId="77777777" w:rsidR="00C35D18" w:rsidRDefault="00C35D18" w:rsidP="00C35D18">
      <w:pPr>
        <w:pStyle w:val="a8"/>
        <w:ind w:right="141"/>
      </w:pPr>
      <w: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администрацией перечень отдельных видов товаров, работ, услуг;</w:t>
      </w:r>
    </w:p>
    <w:p w14:paraId="0C8AA653" w14:textId="77777777" w:rsidR="00C35D18" w:rsidRDefault="00C35D18" w:rsidP="00C35D18">
      <w:pPr>
        <w:pStyle w:val="a8"/>
        <w:sectPr w:rsidR="00C35D18" w:rsidSect="00C35D18">
          <w:pgSz w:w="11910" w:h="16840"/>
          <w:pgMar w:top="940" w:right="708" w:bottom="280" w:left="1275" w:header="720" w:footer="720" w:gutter="0"/>
          <w:cols w:space="720"/>
        </w:sectPr>
      </w:pPr>
    </w:p>
    <w:p w14:paraId="3E1B6737" w14:textId="77777777" w:rsidR="00C35D18" w:rsidRDefault="00C35D18" w:rsidP="00C35D18">
      <w:pPr>
        <w:pStyle w:val="a8"/>
        <w:spacing w:before="69"/>
        <w:ind w:right="137"/>
      </w:pPr>
      <w:r>
        <w:lastRenderedPageBreak/>
        <w:t>б) порядок отбора отдельных видов товаров, работ, услуг (в том числе предельных цен товаров, работ, услуг), закупаемых администрацией (далее - ведомственный перечень);</w:t>
      </w:r>
    </w:p>
    <w:p w14:paraId="3C537123" w14:textId="77777777" w:rsidR="00C35D18" w:rsidRDefault="00C35D18" w:rsidP="00C35D18">
      <w:pPr>
        <w:pStyle w:val="a8"/>
        <w:spacing w:before="2" w:line="322" w:lineRule="exact"/>
        <w:ind w:left="568" w:firstLine="0"/>
      </w:pPr>
      <w:r>
        <w:t>в)</w:t>
      </w:r>
      <w:r>
        <w:rPr>
          <w:spacing w:val="-8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ведомственного</w:t>
      </w:r>
      <w:r>
        <w:rPr>
          <w:spacing w:val="-5"/>
        </w:rPr>
        <w:t xml:space="preserve"> </w:t>
      </w:r>
      <w:r>
        <w:rPr>
          <w:spacing w:val="-2"/>
        </w:rPr>
        <w:t>перечня.</w:t>
      </w:r>
    </w:p>
    <w:p w14:paraId="6828227B" w14:textId="77777777" w:rsidR="00C35D18" w:rsidRDefault="00C35D18" w:rsidP="00C35D18">
      <w:pPr>
        <w:pStyle w:val="a3"/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after="0"/>
        <w:ind w:right="144" w:firstLine="566"/>
        <w:contextualSpacing w:val="0"/>
        <w:jc w:val="both"/>
      </w:pPr>
      <w:r>
        <w:t>Правовой акт администрации, утверждающий нормативные затраты, должен определять:</w:t>
      </w:r>
    </w:p>
    <w:p w14:paraId="66BFAF8F" w14:textId="77777777" w:rsidR="00C35D18" w:rsidRDefault="00C35D18" w:rsidP="00C35D18">
      <w:pPr>
        <w:pStyle w:val="a8"/>
        <w:spacing w:line="242" w:lineRule="auto"/>
        <w:ind w:right="145"/>
      </w:pPr>
      <w:r>
        <w:t>а)</w:t>
      </w:r>
      <w:r>
        <w:rPr>
          <w:spacing w:val="-17"/>
        </w:rPr>
        <w:t xml:space="preserve"> </w:t>
      </w:r>
      <w:r>
        <w:t>порядок</w:t>
      </w:r>
      <w:r>
        <w:rPr>
          <w:spacing w:val="-17"/>
        </w:rPr>
        <w:t xml:space="preserve"> </w:t>
      </w:r>
      <w:r>
        <w:t>расчета</w:t>
      </w:r>
      <w:r>
        <w:rPr>
          <w:spacing w:val="-17"/>
        </w:rPr>
        <w:t xml:space="preserve"> </w:t>
      </w:r>
      <w:r>
        <w:t>нормативных</w:t>
      </w:r>
      <w:r>
        <w:rPr>
          <w:spacing w:val="-16"/>
        </w:rPr>
        <w:t xml:space="preserve"> </w:t>
      </w:r>
      <w:r>
        <w:t>затрат,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правилами</w:t>
      </w:r>
      <w:r>
        <w:rPr>
          <w:spacing w:val="-16"/>
        </w:rPr>
        <w:t xml:space="preserve"> </w:t>
      </w:r>
      <w:r>
        <w:t>определения нормативных затрат не установлен порядок расчета;</w:t>
      </w:r>
    </w:p>
    <w:p w14:paraId="62BEE9D9" w14:textId="77777777" w:rsidR="00C35D18" w:rsidRDefault="00C35D18" w:rsidP="00C35D18">
      <w:pPr>
        <w:pStyle w:val="a8"/>
        <w:ind w:right="143"/>
      </w:pPr>
      <w:r>
        <w:t>б) нормативы количества и (или) цены товаров, работ, услуг, в том числе сгруппированные по должностям работников и (или) категориям должностей муниципальных служащих администрации.</w:t>
      </w:r>
    </w:p>
    <w:p w14:paraId="511E0F0F" w14:textId="77777777" w:rsidR="00C35D18" w:rsidRDefault="00C35D18" w:rsidP="00C35D18">
      <w:pPr>
        <w:pStyle w:val="a3"/>
        <w:widowControl w:val="0"/>
        <w:numPr>
          <w:ilvl w:val="0"/>
          <w:numId w:val="5"/>
        </w:numPr>
        <w:tabs>
          <w:tab w:val="left" w:pos="904"/>
        </w:tabs>
        <w:autoSpaceDE w:val="0"/>
        <w:autoSpaceDN w:val="0"/>
        <w:spacing w:after="0"/>
        <w:ind w:right="140" w:firstLine="566"/>
        <w:contextualSpacing w:val="0"/>
        <w:jc w:val="both"/>
      </w:pPr>
      <w:r>
        <w:t>Правовой акт администрации, утверждающий требования к отдельным видам товаров, работ, услуг, закупаемым администрацией, должен содержать следующие сведения:</w:t>
      </w:r>
    </w:p>
    <w:p w14:paraId="09349B81" w14:textId="77777777" w:rsidR="00C35D18" w:rsidRDefault="00C35D18" w:rsidP="00C35D18">
      <w:pPr>
        <w:pStyle w:val="a8"/>
        <w:ind w:right="136"/>
      </w:pPr>
      <w:r>
        <w:t>а) наименование заказчика, в отношении которого устанавливаются требования к отдельным видам товаров, работ, услуг</w:t>
      </w:r>
      <w:r>
        <w:rPr>
          <w:spacing w:val="40"/>
        </w:rPr>
        <w:t xml:space="preserve"> </w:t>
      </w:r>
      <w:r>
        <w:t>(в том числе предельные цены товаров, работ, услуг);</w:t>
      </w:r>
    </w:p>
    <w:p w14:paraId="423E4A4D" w14:textId="035C4C86" w:rsidR="00C35D18" w:rsidRDefault="00C35D18" w:rsidP="00C35D18">
      <w:pPr>
        <w:pStyle w:val="a8"/>
        <w:ind w:right="144"/>
      </w:pPr>
      <w:r>
        <w:t>б)</w:t>
      </w:r>
      <w:r>
        <w:rPr>
          <w:spacing w:val="40"/>
        </w:rPr>
        <w:t xml:space="preserve"> </w:t>
      </w:r>
      <w:r>
        <w:t>ведомственный</w:t>
      </w:r>
      <w:r>
        <w:rPr>
          <w:spacing w:val="40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товаров,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услуг с указанием характеристик (свойств) и их значений.</w:t>
      </w:r>
    </w:p>
    <w:p w14:paraId="6AB54CC7" w14:textId="77777777" w:rsidR="00C35D18" w:rsidRDefault="00C35D18" w:rsidP="00C35D18">
      <w:pPr>
        <w:pStyle w:val="a3"/>
        <w:widowControl w:val="0"/>
        <w:numPr>
          <w:ilvl w:val="0"/>
          <w:numId w:val="5"/>
        </w:numPr>
        <w:tabs>
          <w:tab w:val="left" w:pos="919"/>
        </w:tabs>
        <w:autoSpaceDE w:val="0"/>
        <w:autoSpaceDN w:val="0"/>
        <w:spacing w:after="0"/>
        <w:ind w:right="138" w:firstLine="566"/>
        <w:contextualSpacing w:val="0"/>
        <w:jc w:val="both"/>
      </w:pPr>
      <w:r>
        <w:t>Требования к отдельным видам товаров, работ, услуг и нормативные затраты применяются для обоснования объекта и (или) объектов закупки, осуществляемой администрацией.</w:t>
      </w:r>
    </w:p>
    <w:p w14:paraId="484F6235" w14:textId="77777777" w:rsidR="00C35D18" w:rsidRDefault="00C35D18" w:rsidP="00C35D18">
      <w:pPr>
        <w:pStyle w:val="a3"/>
        <w:widowControl w:val="0"/>
        <w:numPr>
          <w:ilvl w:val="0"/>
          <w:numId w:val="5"/>
        </w:numPr>
        <w:tabs>
          <w:tab w:val="left" w:pos="902"/>
        </w:tabs>
        <w:autoSpaceDE w:val="0"/>
        <w:autoSpaceDN w:val="0"/>
        <w:spacing w:after="0"/>
        <w:ind w:right="136" w:firstLine="566"/>
        <w:contextualSpacing w:val="0"/>
        <w:jc w:val="both"/>
      </w:pPr>
      <w:r>
        <w:t>Для проведения обсуждения в целях общественного контроля проекты правовых актов, указанных в пункте 1 настоящих Требований, и пояснительные записки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подлежат</w:t>
      </w:r>
      <w:r>
        <w:rPr>
          <w:spacing w:val="-8"/>
        </w:rPr>
        <w:t xml:space="preserve"> </w:t>
      </w:r>
      <w:r>
        <w:t>размещению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сфере </w:t>
      </w:r>
      <w:r>
        <w:rPr>
          <w:spacing w:val="-2"/>
        </w:rPr>
        <w:t>закупок.</w:t>
      </w:r>
    </w:p>
    <w:p w14:paraId="28776505" w14:textId="77777777" w:rsidR="00C35D18" w:rsidRDefault="00C35D18" w:rsidP="00C35D18">
      <w:pPr>
        <w:pStyle w:val="a8"/>
        <w:spacing w:line="321" w:lineRule="exact"/>
        <w:ind w:left="568" w:firstLine="0"/>
      </w:pPr>
      <w:r>
        <w:t>Срок</w:t>
      </w:r>
      <w:r>
        <w:rPr>
          <w:spacing w:val="58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обсуждения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целях</w:t>
      </w:r>
      <w:r>
        <w:rPr>
          <w:spacing w:val="58"/>
        </w:rPr>
        <w:t xml:space="preserve"> </w:t>
      </w:r>
      <w:r>
        <w:t>общественного</w:t>
      </w:r>
      <w:r>
        <w:rPr>
          <w:spacing w:val="62"/>
        </w:rPr>
        <w:t xml:space="preserve"> </w:t>
      </w:r>
      <w:r>
        <w:t>контроля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rPr>
          <w:spacing w:val="-2"/>
        </w:rPr>
        <w:t>менее</w:t>
      </w:r>
    </w:p>
    <w:p w14:paraId="076B3B86" w14:textId="77777777" w:rsidR="00C35D18" w:rsidRDefault="00C35D18" w:rsidP="00C35D18">
      <w:pPr>
        <w:pStyle w:val="a8"/>
        <w:ind w:right="136" w:firstLine="0"/>
      </w:pPr>
      <w:r>
        <w:t>3 рабочих дней со дня размещения проектов правовых актов</w:t>
      </w:r>
      <w:r>
        <w:rPr>
          <w:spacing w:val="40"/>
        </w:rPr>
        <w:t xml:space="preserve"> </w:t>
      </w:r>
      <w:r>
        <w:t>в Единой информационной системе в сфере закупок.</w:t>
      </w:r>
    </w:p>
    <w:p w14:paraId="37D73AD4" w14:textId="77777777" w:rsidR="00C35D18" w:rsidRDefault="00C35D18" w:rsidP="00C35D18">
      <w:pPr>
        <w:pStyle w:val="a8"/>
        <w:ind w:right="144"/>
      </w:pPr>
      <w:r>
        <w:t>Администрация рассматривает предложения общественных объединений, юридических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поступившие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срок,</w:t>
      </w:r>
      <w:r>
        <w:rPr>
          <w:spacing w:val="-2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абзаце</w:t>
      </w:r>
      <w:r>
        <w:rPr>
          <w:spacing w:val="-2"/>
        </w:rPr>
        <w:t xml:space="preserve"> </w:t>
      </w:r>
      <w:r>
        <w:t>втором пункта 8 в электронной или в письменной форме.</w:t>
      </w:r>
    </w:p>
    <w:p w14:paraId="56F8A4DD" w14:textId="77777777" w:rsidR="00C35D18" w:rsidRDefault="00C35D18" w:rsidP="00C35D18">
      <w:pPr>
        <w:pStyle w:val="a8"/>
        <w:ind w:right="138"/>
      </w:pPr>
      <w:r>
        <w:t>Администрация не позднее 30 рабочих дней со дня истечения срока проведения обсуждения, размещает в Единой информационной системе в сфере закупок протокол</w:t>
      </w:r>
      <w:r>
        <w:rPr>
          <w:spacing w:val="-3"/>
        </w:rPr>
        <w:t xml:space="preserve"> </w:t>
      </w:r>
      <w:r>
        <w:t>обсуждения в</w:t>
      </w:r>
      <w:r>
        <w:rPr>
          <w:spacing w:val="-2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общественного контроля,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должен содержать информацию об учете поступивших предложений общественных объединений, юридических и физических лиц и (или) обоснованную позицию администрации о невозможности учета поступивших предложений.</w:t>
      </w:r>
    </w:p>
    <w:p w14:paraId="1BD9A7ED" w14:textId="77777777" w:rsidR="00C35D18" w:rsidRDefault="00C35D18" w:rsidP="00C35D18">
      <w:pPr>
        <w:pStyle w:val="a8"/>
        <w:ind w:right="141"/>
      </w:pPr>
      <w:r>
        <w:t>По</w:t>
      </w:r>
      <w:r>
        <w:rPr>
          <w:spacing w:val="-17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обсуждения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целях</w:t>
      </w:r>
      <w:r>
        <w:rPr>
          <w:spacing w:val="-16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администрация при необходимости принимает решение о внесении изменений в проекты муниципальных правовых актов, указанных в пункте 1 настоящих Требований.</w:t>
      </w:r>
    </w:p>
    <w:p w14:paraId="080BE952" w14:textId="77777777" w:rsidR="00C35D18" w:rsidRDefault="00C35D18" w:rsidP="00C35D18">
      <w:pPr>
        <w:pStyle w:val="a3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/>
        <w:ind w:right="137" w:firstLine="566"/>
        <w:contextualSpacing w:val="0"/>
        <w:jc w:val="both"/>
      </w:pPr>
      <w:r>
        <w:t>Администрация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рабочих</w:t>
      </w:r>
      <w:r>
        <w:rPr>
          <w:spacing w:val="-14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принятия</w:t>
      </w:r>
      <w:r>
        <w:rPr>
          <w:spacing w:val="-14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актов, указанных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пункте</w:t>
      </w:r>
      <w:r>
        <w:rPr>
          <w:spacing w:val="68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настоящих</w:t>
      </w:r>
      <w:r>
        <w:rPr>
          <w:spacing w:val="66"/>
        </w:rPr>
        <w:t xml:space="preserve"> </w:t>
      </w:r>
      <w:r>
        <w:t>Требований,</w:t>
      </w:r>
      <w:r>
        <w:rPr>
          <w:spacing w:val="67"/>
        </w:rPr>
        <w:t xml:space="preserve"> </w:t>
      </w:r>
      <w:r>
        <w:t>размещает</w:t>
      </w:r>
      <w:r>
        <w:rPr>
          <w:spacing w:val="67"/>
        </w:rPr>
        <w:t xml:space="preserve"> </w:t>
      </w:r>
      <w:r>
        <w:t>эти</w:t>
      </w:r>
      <w:r>
        <w:rPr>
          <w:spacing w:val="68"/>
        </w:rPr>
        <w:t xml:space="preserve"> </w:t>
      </w:r>
      <w:r>
        <w:t>правовые</w:t>
      </w:r>
      <w:r>
        <w:rPr>
          <w:spacing w:val="68"/>
        </w:rPr>
        <w:t xml:space="preserve"> </w:t>
      </w:r>
      <w:r>
        <w:t>акты в установленном порядке в Единой информационной системе в сфере закупок.</w:t>
      </w:r>
    </w:p>
    <w:p w14:paraId="4C02A76F" w14:textId="77777777" w:rsidR="00C35D18" w:rsidRDefault="00C35D18" w:rsidP="00C35D18">
      <w:pPr>
        <w:pStyle w:val="a3"/>
        <w:widowControl w:val="0"/>
        <w:numPr>
          <w:ilvl w:val="0"/>
          <w:numId w:val="5"/>
        </w:numPr>
        <w:tabs>
          <w:tab w:val="left" w:pos="1008"/>
        </w:tabs>
        <w:autoSpaceDE w:val="0"/>
        <w:autoSpaceDN w:val="0"/>
        <w:spacing w:after="0"/>
        <w:ind w:right="137" w:firstLine="566"/>
        <w:contextualSpacing w:val="0"/>
        <w:jc w:val="both"/>
      </w:pPr>
      <w:r>
        <w:t>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14:paraId="1CDE3374" w14:textId="77777777" w:rsidR="00C35D18" w:rsidRDefault="00C35D18" w:rsidP="00C35D18">
      <w:pPr>
        <w:pStyle w:val="a3"/>
        <w:sectPr w:rsidR="00C35D18" w:rsidSect="00C35D18">
          <w:pgSz w:w="11910" w:h="16840"/>
          <w:pgMar w:top="620" w:right="708" w:bottom="280" w:left="1275" w:header="720" w:footer="720" w:gutter="0"/>
          <w:cols w:space="720"/>
        </w:sectPr>
      </w:pPr>
    </w:p>
    <w:p w14:paraId="1368B2B9" w14:textId="3F6802B7" w:rsidR="00C35D18" w:rsidRDefault="00C35D18" w:rsidP="00C35D18">
      <w:pPr>
        <w:pStyle w:val="a3"/>
        <w:widowControl w:val="0"/>
        <w:numPr>
          <w:ilvl w:val="0"/>
          <w:numId w:val="5"/>
        </w:numPr>
        <w:tabs>
          <w:tab w:val="left" w:pos="1111"/>
        </w:tabs>
        <w:autoSpaceDE w:val="0"/>
        <w:autoSpaceDN w:val="0"/>
        <w:spacing w:before="69" w:after="0"/>
        <w:ind w:right="144" w:firstLine="566"/>
        <w:contextualSpacing w:val="0"/>
        <w:jc w:val="both"/>
      </w:pPr>
      <w:r>
        <w:lastRenderedPageBreak/>
        <w:t>Администрация в целях обеспечения исполнения правовых актов, указанных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пункте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настоящих</w:t>
      </w:r>
      <w:r>
        <w:rPr>
          <w:spacing w:val="40"/>
        </w:rPr>
        <w:t xml:space="preserve"> </w:t>
      </w:r>
      <w:r>
        <w:t>Требований,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контроль</w:t>
      </w:r>
      <w:r>
        <w:rPr>
          <w:spacing w:val="80"/>
          <w:w w:val="150"/>
        </w:rPr>
        <w:t xml:space="preserve"> </w:t>
      </w:r>
      <w:r>
        <w:t>за надлежащим выполнением требований указанных правовых актов.</w:t>
      </w:r>
    </w:p>
    <w:p w14:paraId="22CEEE63" w14:textId="0DEC0856" w:rsidR="001D336F" w:rsidRPr="00C35D18" w:rsidRDefault="001D336F" w:rsidP="00C35D18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sz w:val="25"/>
          <w:szCs w:val="25"/>
          <w:lang w:eastAsia="x-none"/>
        </w:rPr>
      </w:pPr>
    </w:p>
    <w:sectPr w:rsidR="001D336F" w:rsidRPr="00C35D18" w:rsidSect="00F552E6">
      <w:pgSz w:w="11906" w:h="16838" w:code="9"/>
      <w:pgMar w:top="28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7AF26" w14:textId="77777777" w:rsidR="003F54F6" w:rsidRDefault="003F54F6" w:rsidP="001911C4">
      <w:pPr>
        <w:spacing w:after="0"/>
      </w:pPr>
      <w:r>
        <w:separator/>
      </w:r>
    </w:p>
  </w:endnote>
  <w:endnote w:type="continuationSeparator" w:id="0">
    <w:p w14:paraId="1C7BFA69" w14:textId="77777777" w:rsidR="003F54F6" w:rsidRDefault="003F54F6" w:rsidP="001911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E1B11" w14:textId="77777777" w:rsidR="003F54F6" w:rsidRDefault="003F54F6" w:rsidP="001911C4">
      <w:pPr>
        <w:spacing w:after="0"/>
      </w:pPr>
      <w:r>
        <w:separator/>
      </w:r>
    </w:p>
  </w:footnote>
  <w:footnote w:type="continuationSeparator" w:id="0">
    <w:p w14:paraId="0534CE45" w14:textId="77777777" w:rsidR="003F54F6" w:rsidRDefault="003F54F6" w:rsidP="001911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6A48"/>
    <w:multiLevelType w:val="hybridMultilevel"/>
    <w:tmpl w:val="1BB0AB2E"/>
    <w:lvl w:ilvl="0" w:tplc="7A464CA0">
      <w:start w:val="1"/>
      <w:numFmt w:val="decimal"/>
      <w:lvlText w:val="%1."/>
      <w:lvlJc w:val="left"/>
      <w:pPr>
        <w:ind w:left="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6045FE">
      <w:numFmt w:val="bullet"/>
      <w:lvlText w:val="•"/>
      <w:lvlJc w:val="left"/>
      <w:pPr>
        <w:ind w:left="992" w:hanging="312"/>
      </w:pPr>
      <w:rPr>
        <w:rFonts w:hint="default"/>
        <w:lang w:val="ru-RU" w:eastAsia="en-US" w:bidi="ar-SA"/>
      </w:rPr>
    </w:lvl>
    <w:lvl w:ilvl="2" w:tplc="94027F10">
      <w:numFmt w:val="bullet"/>
      <w:lvlText w:val="•"/>
      <w:lvlJc w:val="left"/>
      <w:pPr>
        <w:ind w:left="1984" w:hanging="312"/>
      </w:pPr>
      <w:rPr>
        <w:rFonts w:hint="default"/>
        <w:lang w:val="ru-RU" w:eastAsia="en-US" w:bidi="ar-SA"/>
      </w:rPr>
    </w:lvl>
    <w:lvl w:ilvl="3" w:tplc="FA38E474">
      <w:numFmt w:val="bullet"/>
      <w:lvlText w:val="•"/>
      <w:lvlJc w:val="left"/>
      <w:pPr>
        <w:ind w:left="2977" w:hanging="312"/>
      </w:pPr>
      <w:rPr>
        <w:rFonts w:hint="default"/>
        <w:lang w:val="ru-RU" w:eastAsia="en-US" w:bidi="ar-SA"/>
      </w:rPr>
    </w:lvl>
    <w:lvl w:ilvl="4" w:tplc="DFE636B2">
      <w:numFmt w:val="bullet"/>
      <w:lvlText w:val="•"/>
      <w:lvlJc w:val="left"/>
      <w:pPr>
        <w:ind w:left="3969" w:hanging="312"/>
      </w:pPr>
      <w:rPr>
        <w:rFonts w:hint="default"/>
        <w:lang w:val="ru-RU" w:eastAsia="en-US" w:bidi="ar-SA"/>
      </w:rPr>
    </w:lvl>
    <w:lvl w:ilvl="5" w:tplc="DDD4AD0E">
      <w:numFmt w:val="bullet"/>
      <w:lvlText w:val="•"/>
      <w:lvlJc w:val="left"/>
      <w:pPr>
        <w:ind w:left="4961" w:hanging="312"/>
      </w:pPr>
      <w:rPr>
        <w:rFonts w:hint="default"/>
        <w:lang w:val="ru-RU" w:eastAsia="en-US" w:bidi="ar-SA"/>
      </w:rPr>
    </w:lvl>
    <w:lvl w:ilvl="6" w:tplc="971CB078">
      <w:numFmt w:val="bullet"/>
      <w:lvlText w:val="•"/>
      <w:lvlJc w:val="left"/>
      <w:pPr>
        <w:ind w:left="5954" w:hanging="312"/>
      </w:pPr>
      <w:rPr>
        <w:rFonts w:hint="default"/>
        <w:lang w:val="ru-RU" w:eastAsia="en-US" w:bidi="ar-SA"/>
      </w:rPr>
    </w:lvl>
    <w:lvl w:ilvl="7" w:tplc="92D6C18C">
      <w:numFmt w:val="bullet"/>
      <w:lvlText w:val="•"/>
      <w:lvlJc w:val="left"/>
      <w:pPr>
        <w:ind w:left="6946" w:hanging="312"/>
      </w:pPr>
      <w:rPr>
        <w:rFonts w:hint="default"/>
        <w:lang w:val="ru-RU" w:eastAsia="en-US" w:bidi="ar-SA"/>
      </w:rPr>
    </w:lvl>
    <w:lvl w:ilvl="8" w:tplc="999692BC">
      <w:numFmt w:val="bullet"/>
      <w:lvlText w:val="•"/>
      <w:lvlJc w:val="left"/>
      <w:pPr>
        <w:ind w:left="7938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230B257E"/>
    <w:multiLevelType w:val="hybridMultilevel"/>
    <w:tmpl w:val="4534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A6C7E"/>
    <w:multiLevelType w:val="hybridMultilevel"/>
    <w:tmpl w:val="B176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C1AA9"/>
    <w:multiLevelType w:val="hybridMultilevel"/>
    <w:tmpl w:val="4BD4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678CD"/>
    <w:multiLevelType w:val="hybridMultilevel"/>
    <w:tmpl w:val="EAA8E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9591822">
    <w:abstractNumId w:val="4"/>
  </w:num>
  <w:num w:numId="2" w16cid:durableId="889653503">
    <w:abstractNumId w:val="2"/>
  </w:num>
  <w:num w:numId="3" w16cid:durableId="1774977070">
    <w:abstractNumId w:val="3"/>
  </w:num>
  <w:num w:numId="4" w16cid:durableId="142896706">
    <w:abstractNumId w:val="1"/>
  </w:num>
  <w:num w:numId="5" w16cid:durableId="73990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19"/>
    <w:rsid w:val="00091F96"/>
    <w:rsid w:val="000A1819"/>
    <w:rsid w:val="000C2FB4"/>
    <w:rsid w:val="000C3DEF"/>
    <w:rsid w:val="000E136D"/>
    <w:rsid w:val="000E1C3D"/>
    <w:rsid w:val="000E6F06"/>
    <w:rsid w:val="000F3662"/>
    <w:rsid w:val="0016720D"/>
    <w:rsid w:val="001720B8"/>
    <w:rsid w:val="001911C4"/>
    <w:rsid w:val="001D336F"/>
    <w:rsid w:val="001D4673"/>
    <w:rsid w:val="002530EC"/>
    <w:rsid w:val="0026001D"/>
    <w:rsid w:val="00267F75"/>
    <w:rsid w:val="002B2FEE"/>
    <w:rsid w:val="00330317"/>
    <w:rsid w:val="00361A42"/>
    <w:rsid w:val="003B213E"/>
    <w:rsid w:val="003E4075"/>
    <w:rsid w:val="003F54F6"/>
    <w:rsid w:val="004160F1"/>
    <w:rsid w:val="004300FC"/>
    <w:rsid w:val="004C49A8"/>
    <w:rsid w:val="004C63B5"/>
    <w:rsid w:val="00572802"/>
    <w:rsid w:val="00603399"/>
    <w:rsid w:val="006C0B77"/>
    <w:rsid w:val="00796E3F"/>
    <w:rsid w:val="007C0D3C"/>
    <w:rsid w:val="007E0252"/>
    <w:rsid w:val="008215E1"/>
    <w:rsid w:val="008242FF"/>
    <w:rsid w:val="00870751"/>
    <w:rsid w:val="00871FA6"/>
    <w:rsid w:val="00892ABB"/>
    <w:rsid w:val="00910870"/>
    <w:rsid w:val="00917B4A"/>
    <w:rsid w:val="00922C48"/>
    <w:rsid w:val="00926F19"/>
    <w:rsid w:val="00947BAF"/>
    <w:rsid w:val="009A10BB"/>
    <w:rsid w:val="00A01578"/>
    <w:rsid w:val="00A03446"/>
    <w:rsid w:val="00A25744"/>
    <w:rsid w:val="00A317E8"/>
    <w:rsid w:val="00A432A4"/>
    <w:rsid w:val="00A960CC"/>
    <w:rsid w:val="00AA75CE"/>
    <w:rsid w:val="00AE10EA"/>
    <w:rsid w:val="00B134B3"/>
    <w:rsid w:val="00B22702"/>
    <w:rsid w:val="00B915B7"/>
    <w:rsid w:val="00BB3912"/>
    <w:rsid w:val="00BB7338"/>
    <w:rsid w:val="00C25159"/>
    <w:rsid w:val="00C2789F"/>
    <w:rsid w:val="00C35D18"/>
    <w:rsid w:val="00C417AA"/>
    <w:rsid w:val="00CB46C7"/>
    <w:rsid w:val="00CB6F6C"/>
    <w:rsid w:val="00CD11AD"/>
    <w:rsid w:val="00D04B28"/>
    <w:rsid w:val="00D22944"/>
    <w:rsid w:val="00D34FC8"/>
    <w:rsid w:val="00DF17C2"/>
    <w:rsid w:val="00EA59DF"/>
    <w:rsid w:val="00EB01AF"/>
    <w:rsid w:val="00EC70E0"/>
    <w:rsid w:val="00EE4070"/>
    <w:rsid w:val="00F12C76"/>
    <w:rsid w:val="00F552E6"/>
    <w:rsid w:val="00F76605"/>
    <w:rsid w:val="00F84A31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4AE7B"/>
  <w15:chartTrackingRefBased/>
  <w15:docId w15:val="{6ACBAE2E-2AC4-4CB8-A148-3C96616E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B21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11C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911C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911C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911C4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1"/>
    <w:qFormat/>
    <w:rsid w:val="00C35D18"/>
    <w:pPr>
      <w:widowControl w:val="0"/>
      <w:autoSpaceDE w:val="0"/>
      <w:autoSpaceDN w:val="0"/>
      <w:spacing w:after="0"/>
      <w:ind w:left="2" w:firstLine="566"/>
      <w:jc w:val="both"/>
    </w:pPr>
    <w:rPr>
      <w:rFonts w:eastAsia="Times New Roman" w:cs="Times New Roman"/>
      <w:kern w:val="0"/>
      <w:szCs w:val="28"/>
      <w14:ligatures w14:val="none"/>
    </w:rPr>
  </w:style>
  <w:style w:type="character" w:customStyle="1" w:styleId="a9">
    <w:name w:val="Основной текст Знак"/>
    <w:basedOn w:val="a0"/>
    <w:link w:val="a8"/>
    <w:uiPriority w:val="1"/>
    <w:rsid w:val="00C35D1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user1213</dc:creator>
  <cp:keywords/>
  <dc:description/>
  <cp:lastModifiedBy>Екатерина Аринова</cp:lastModifiedBy>
  <cp:revision>5</cp:revision>
  <cp:lastPrinted>2025-06-05T13:13:00Z</cp:lastPrinted>
  <dcterms:created xsi:type="dcterms:W3CDTF">2025-06-05T13:12:00Z</dcterms:created>
  <dcterms:modified xsi:type="dcterms:W3CDTF">2025-06-23T11:31:00Z</dcterms:modified>
</cp:coreProperties>
</file>