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CC4D" w14:textId="6A49F413" w:rsidR="00A733A0" w:rsidRDefault="00A733A0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 по</w:t>
      </w:r>
      <w:r w:rsidRPr="00A733A0">
        <w:rPr>
          <w:rFonts w:ascii="Times New Roman" w:hAnsi="Times New Roman" w:cs="Times New Roman"/>
          <w:b/>
          <w:sz w:val="20"/>
          <w:szCs w:val="20"/>
        </w:rPr>
        <w:t xml:space="preserve"> ежегодной оценк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A733A0">
        <w:rPr>
          <w:rFonts w:ascii="Times New Roman" w:hAnsi="Times New Roman" w:cs="Times New Roman"/>
          <w:b/>
          <w:sz w:val="20"/>
          <w:szCs w:val="20"/>
        </w:rPr>
        <w:t xml:space="preserve"> налоговых расходов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>Мичуринское сельское поселение муниципального образования Приозерский муниципальный район Ленинградской области</w:t>
      </w:r>
    </w:p>
    <w:p w14:paraId="4B529084" w14:textId="77777777" w:rsidR="00A733A0" w:rsidRDefault="00A733A0" w:rsidP="00A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D1CC0" w14:textId="23F00DEA" w:rsidR="00A733A0" w:rsidRPr="00A733A0" w:rsidRDefault="00A733A0" w:rsidP="00A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налогового расхода -</w:t>
      </w:r>
      <w:r w:rsidRPr="00A7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освобождение от уплаты по земельному налогу</w:t>
      </w:r>
    </w:p>
    <w:p w14:paraId="0F94A288" w14:textId="77777777" w:rsidR="00A733A0" w:rsidRPr="00A733A0" w:rsidRDefault="00A733A0" w:rsidP="00A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0"/>
        <w:gridCol w:w="3558"/>
      </w:tblGrid>
      <w:tr w:rsidR="00A733A0" w:rsidRPr="00A733A0" w14:paraId="353C7E6F" w14:textId="77777777" w:rsidTr="00A9751F">
        <w:trPr>
          <w:trHeight w:val="227"/>
        </w:trPr>
        <w:tc>
          <w:tcPr>
            <w:tcW w:w="3274" w:type="pct"/>
          </w:tcPr>
          <w:p w14:paraId="542BF866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26" w:type="pct"/>
          </w:tcPr>
          <w:p w14:paraId="35E5355A" w14:textId="77777777" w:rsidR="00A733A0" w:rsidRPr="00A733A0" w:rsidRDefault="00A733A0" w:rsidP="00A733A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(источник данных)</w:t>
            </w:r>
          </w:p>
        </w:tc>
      </w:tr>
    </w:tbl>
    <w:p w14:paraId="6CCB3FC3" w14:textId="77777777" w:rsidR="00A733A0" w:rsidRPr="00A733A0" w:rsidRDefault="00A733A0" w:rsidP="00A733A0">
      <w:pPr>
        <w:spacing w:after="0" w:line="14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6214"/>
        <w:gridCol w:w="3558"/>
      </w:tblGrid>
      <w:tr w:rsidR="00A733A0" w:rsidRPr="00A733A0" w14:paraId="58F00FAC" w14:textId="77777777" w:rsidTr="00A9751F">
        <w:trPr>
          <w:trHeight w:val="20"/>
          <w:tblHeader/>
        </w:trPr>
        <w:tc>
          <w:tcPr>
            <w:tcW w:w="3274" w:type="pct"/>
            <w:gridSpan w:val="2"/>
          </w:tcPr>
          <w:p w14:paraId="4C5A1B11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726" w:type="pct"/>
          </w:tcPr>
          <w:p w14:paraId="37CD4580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A733A0" w:rsidRPr="00A733A0" w14:paraId="767B5149" w14:textId="77777777" w:rsidTr="00A9751F">
        <w:trPr>
          <w:trHeight w:val="20"/>
        </w:trPr>
        <w:tc>
          <w:tcPr>
            <w:tcW w:w="5000" w:type="pct"/>
            <w:gridSpan w:val="3"/>
          </w:tcPr>
          <w:p w14:paraId="0C9620F7" w14:textId="77777777" w:rsidR="00A733A0" w:rsidRPr="00A733A0" w:rsidRDefault="00A733A0" w:rsidP="00A733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lang w:eastAsia="ru-RU"/>
              </w:rPr>
              <w:t>I. Нормативные характеристики налогового расхода</w:t>
            </w:r>
          </w:p>
        </w:tc>
      </w:tr>
      <w:tr w:rsidR="00A733A0" w:rsidRPr="00A733A0" w14:paraId="56E3A7A7" w14:textId="77777777" w:rsidTr="00A9751F">
        <w:trPr>
          <w:trHeight w:val="20"/>
        </w:trPr>
        <w:tc>
          <w:tcPr>
            <w:tcW w:w="260" w:type="pct"/>
          </w:tcPr>
          <w:p w14:paraId="73EA4824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14" w:type="pct"/>
          </w:tcPr>
          <w:p w14:paraId="7DDE7932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14:paraId="5ADC7790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242641BF" w14:textId="77777777" w:rsidTr="00A9751F">
        <w:trPr>
          <w:trHeight w:val="20"/>
        </w:trPr>
        <w:tc>
          <w:tcPr>
            <w:tcW w:w="260" w:type="pct"/>
          </w:tcPr>
          <w:p w14:paraId="76A3916C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14" w:type="pct"/>
          </w:tcPr>
          <w:p w14:paraId="7C0EE1AE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14:paraId="61F4BD61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СД №18 от 26.11.2019 «Об установлении на территории МО Мичуринское сельское поселение земельного налога с 01.01.2020 г.», </w:t>
            </w:r>
            <w:r w:rsidRPr="00A73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п.3</w:t>
            </w:r>
          </w:p>
          <w:p w14:paraId="0512251B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налоговых расходов)</w:t>
            </w:r>
          </w:p>
        </w:tc>
      </w:tr>
      <w:tr w:rsidR="00A733A0" w:rsidRPr="00A733A0" w14:paraId="0EF31E46" w14:textId="77777777" w:rsidTr="00A9751F">
        <w:trPr>
          <w:trHeight w:val="20"/>
        </w:trPr>
        <w:tc>
          <w:tcPr>
            <w:tcW w:w="260" w:type="pct"/>
          </w:tcPr>
          <w:p w14:paraId="6AB4F40E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14" w:type="pct"/>
          </w:tcPr>
          <w:p w14:paraId="3B03BBB7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Куратор налогового расхода</w:t>
            </w:r>
          </w:p>
        </w:tc>
        <w:tc>
          <w:tcPr>
            <w:tcW w:w="1726" w:type="pct"/>
          </w:tcPr>
          <w:p w14:paraId="19453446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Администрация МО Мичуринское сельское поселение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перечень налоговых расходов</w:t>
            </w:r>
          </w:p>
        </w:tc>
      </w:tr>
      <w:tr w:rsidR="00A733A0" w:rsidRPr="00A733A0" w14:paraId="2FBAE13B" w14:textId="77777777" w:rsidTr="00A9751F">
        <w:trPr>
          <w:trHeight w:val="20"/>
        </w:trPr>
        <w:tc>
          <w:tcPr>
            <w:tcW w:w="260" w:type="pct"/>
          </w:tcPr>
          <w:p w14:paraId="1FDD29CA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14" w:type="pct"/>
          </w:tcPr>
          <w:p w14:paraId="0298F35E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14:paraId="40BD0D7A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Муниципальные учреждения образования, здравоохранения, соц. защиты, культуры, физической культуры и спорта, организации муниципального управления, финансируемые из средств бюджета МО Мичуринское сп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(перечень налоговых расходов)</w:t>
            </w:r>
          </w:p>
        </w:tc>
      </w:tr>
      <w:tr w:rsidR="00A733A0" w:rsidRPr="00A733A0" w14:paraId="25170D4F" w14:textId="77777777" w:rsidTr="00A9751F">
        <w:trPr>
          <w:trHeight w:val="20"/>
        </w:trPr>
        <w:tc>
          <w:tcPr>
            <w:tcW w:w="260" w:type="pct"/>
          </w:tcPr>
          <w:p w14:paraId="2F5F7218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14" w:type="pct"/>
          </w:tcPr>
          <w:p w14:paraId="7BA8DE81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186CE843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01.01.2020 г.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налоговых расходов)</w:t>
            </w:r>
          </w:p>
        </w:tc>
      </w:tr>
      <w:tr w:rsidR="00A733A0" w:rsidRPr="00A733A0" w14:paraId="7CEB549C" w14:textId="77777777" w:rsidTr="00A9751F">
        <w:trPr>
          <w:trHeight w:val="20"/>
        </w:trPr>
        <w:tc>
          <w:tcPr>
            <w:tcW w:w="260" w:type="pct"/>
          </w:tcPr>
          <w:p w14:paraId="006667AB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14" w:type="pct"/>
          </w:tcPr>
          <w:p w14:paraId="73A3C809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6D3DF4F5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5A4EC40E" w14:textId="77777777" w:rsidTr="00A9751F">
        <w:trPr>
          <w:trHeight w:val="20"/>
        </w:trPr>
        <w:tc>
          <w:tcPr>
            <w:tcW w:w="5000" w:type="pct"/>
            <w:gridSpan w:val="3"/>
            <w:vAlign w:val="center"/>
          </w:tcPr>
          <w:p w14:paraId="6B19DD61" w14:textId="77777777" w:rsidR="00A733A0" w:rsidRPr="00A733A0" w:rsidRDefault="00A733A0" w:rsidP="00A733A0">
            <w:pPr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II. Целевые характеристики налогового расхода </w:t>
            </w:r>
          </w:p>
        </w:tc>
      </w:tr>
      <w:tr w:rsidR="00A733A0" w:rsidRPr="00A733A0" w14:paraId="3AA45D62" w14:textId="77777777" w:rsidTr="00A9751F">
        <w:trPr>
          <w:trHeight w:val="20"/>
        </w:trPr>
        <w:tc>
          <w:tcPr>
            <w:tcW w:w="260" w:type="pct"/>
          </w:tcPr>
          <w:p w14:paraId="1AC423A1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14" w:type="pct"/>
          </w:tcPr>
          <w:p w14:paraId="7197A975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26" w:type="pct"/>
          </w:tcPr>
          <w:p w14:paraId="624CE2C4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Освобождение от налогообложения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налоговых расходов)</w:t>
            </w:r>
          </w:p>
        </w:tc>
      </w:tr>
      <w:tr w:rsidR="00A733A0" w:rsidRPr="00A733A0" w14:paraId="1812FB48" w14:textId="77777777" w:rsidTr="00A9751F">
        <w:trPr>
          <w:trHeight w:val="20"/>
        </w:trPr>
        <w:tc>
          <w:tcPr>
            <w:tcW w:w="260" w:type="pct"/>
          </w:tcPr>
          <w:p w14:paraId="4E9F4CD2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14" w:type="pct"/>
          </w:tcPr>
          <w:p w14:paraId="5052F46C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14:paraId="1977AECD" w14:textId="77777777" w:rsidR="00A733A0" w:rsidRPr="00A733A0" w:rsidRDefault="00A733A0" w:rsidP="00A733A0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1. Техническая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  <w:t>2. Социальная</w:t>
            </w:r>
          </w:p>
          <w:p w14:paraId="1F79A09A" w14:textId="77777777" w:rsidR="00A733A0" w:rsidRPr="00A733A0" w:rsidRDefault="00A733A0" w:rsidP="00A733A0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социально-культурного обслуживания населения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(куратор налогового расхода)</w:t>
            </w:r>
          </w:p>
        </w:tc>
      </w:tr>
      <w:tr w:rsidR="00A733A0" w:rsidRPr="00A733A0" w14:paraId="02DEA2A8" w14:textId="77777777" w:rsidTr="00A9751F">
        <w:trPr>
          <w:trHeight w:val="20"/>
        </w:trPr>
        <w:tc>
          <w:tcPr>
            <w:tcW w:w="260" w:type="pct"/>
          </w:tcPr>
          <w:p w14:paraId="2B3EA9A3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14" w:type="pct"/>
          </w:tcPr>
          <w:p w14:paraId="1DFE99B3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4B5B2671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№ 141 от 27.03.2018 г. «</w:t>
            </w:r>
            <w:r w:rsidRPr="00A733A0">
              <w:rPr>
                <w:rFonts w:ascii="Times New Roman" w:eastAsia="Times New Roman" w:hAnsi="Times New Roman" w:cs="Times New Roman"/>
                <w:lang w:eastAsia="ar-SA"/>
              </w:rPr>
              <w:t xml:space="preserve">Об утверждении </w:t>
            </w:r>
            <w:r w:rsidRPr="00A733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Стратегии социально-экономического развития</w:t>
            </w:r>
            <w:r w:rsidRPr="00A733A0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4959C811" w14:textId="77777777" w:rsidTr="00A9751F">
        <w:trPr>
          <w:trHeight w:val="20"/>
        </w:trPr>
        <w:tc>
          <w:tcPr>
            <w:tcW w:w="260" w:type="pct"/>
          </w:tcPr>
          <w:p w14:paraId="3212C632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14" w:type="pct"/>
          </w:tcPr>
          <w:p w14:paraId="154A4ABB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5E2194E4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6037345A" w14:textId="77777777" w:rsidTr="00A9751F">
        <w:trPr>
          <w:trHeight w:val="20"/>
        </w:trPr>
        <w:tc>
          <w:tcPr>
            <w:tcW w:w="260" w:type="pct"/>
          </w:tcPr>
          <w:p w14:paraId="145D1AD5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3014" w:type="pct"/>
          </w:tcPr>
          <w:p w14:paraId="52DB0B02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A733A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муниципальным программам, в связи с предоставлением налоговых льгот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38423D52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(куратор налогового расхода)</w:t>
            </w:r>
          </w:p>
        </w:tc>
      </w:tr>
      <w:tr w:rsidR="00A733A0" w:rsidRPr="00A733A0" w14:paraId="065E1197" w14:textId="77777777" w:rsidTr="00A9751F">
        <w:trPr>
          <w:trHeight w:val="20"/>
        </w:trPr>
        <w:tc>
          <w:tcPr>
            <w:tcW w:w="260" w:type="pct"/>
          </w:tcPr>
          <w:p w14:paraId="40E03810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14" w:type="pct"/>
          </w:tcPr>
          <w:p w14:paraId="74D38FB5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733D010C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6A2C4762" w14:textId="77777777" w:rsidTr="00A9751F">
        <w:trPr>
          <w:trHeight w:val="20"/>
        </w:trPr>
        <w:tc>
          <w:tcPr>
            <w:tcW w:w="260" w:type="pct"/>
          </w:tcPr>
          <w:p w14:paraId="61D57471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14" w:type="pct"/>
          </w:tcPr>
          <w:p w14:paraId="54E101CB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14:paraId="570EB46B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131028CB" w14:textId="77777777" w:rsidTr="00A9751F">
        <w:trPr>
          <w:trHeight w:val="20"/>
        </w:trPr>
        <w:tc>
          <w:tcPr>
            <w:tcW w:w="5000" w:type="pct"/>
            <w:gridSpan w:val="3"/>
          </w:tcPr>
          <w:p w14:paraId="3FBB64A0" w14:textId="77777777" w:rsidR="00A733A0" w:rsidRPr="00A733A0" w:rsidRDefault="00A733A0" w:rsidP="00A733A0">
            <w:pPr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III. Фискальные характеристики налогового расхода </w:t>
            </w:r>
          </w:p>
        </w:tc>
      </w:tr>
      <w:tr w:rsidR="00A733A0" w:rsidRPr="00A733A0" w14:paraId="5DF138CB" w14:textId="77777777" w:rsidTr="00A9751F">
        <w:trPr>
          <w:trHeight w:val="20"/>
        </w:trPr>
        <w:tc>
          <w:tcPr>
            <w:tcW w:w="260" w:type="pct"/>
          </w:tcPr>
          <w:p w14:paraId="6DF99EFA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014" w:type="pct"/>
          </w:tcPr>
          <w:p w14:paraId="1C54D59B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14:paraId="7D936DA7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E29169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(ИФНС России по Приозерскому району)</w:t>
            </w:r>
          </w:p>
        </w:tc>
      </w:tr>
      <w:tr w:rsidR="00A733A0" w:rsidRPr="00A733A0" w14:paraId="5C4CF83F" w14:textId="77777777" w:rsidTr="00A9751F">
        <w:trPr>
          <w:trHeight w:val="20"/>
        </w:trPr>
        <w:tc>
          <w:tcPr>
            <w:tcW w:w="260" w:type="pct"/>
          </w:tcPr>
          <w:p w14:paraId="0A1CA0D0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014" w:type="pct"/>
          </w:tcPr>
          <w:p w14:paraId="0751EF9B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14:paraId="6D61CEF1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(ИФНС России по Приозерскому району)</w:t>
            </w:r>
          </w:p>
        </w:tc>
      </w:tr>
      <w:tr w:rsidR="00A733A0" w:rsidRPr="00A733A0" w14:paraId="72D8C09B" w14:textId="77777777" w:rsidTr="00A9751F">
        <w:trPr>
          <w:trHeight w:val="20"/>
        </w:trPr>
        <w:tc>
          <w:tcPr>
            <w:tcW w:w="260" w:type="pct"/>
          </w:tcPr>
          <w:p w14:paraId="0FDC7D1B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014" w:type="pct"/>
          </w:tcPr>
          <w:p w14:paraId="18B81DB9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Оценка объема предоставленных налоговых льгот, </w:t>
            </w:r>
            <w:r w:rsidRPr="00A733A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освобождений и иных преференций для плательщиков </w:t>
            </w:r>
            <w:r w:rsidRPr="00A733A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налогов, сборов на текущий финансовый год, очередной финансовый год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14:paraId="6A58FC6D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(куратор налогового расхода)</w:t>
            </w:r>
          </w:p>
        </w:tc>
      </w:tr>
      <w:tr w:rsidR="00A733A0" w:rsidRPr="00A733A0" w14:paraId="744FE9DF" w14:textId="77777777" w:rsidTr="00A9751F">
        <w:trPr>
          <w:trHeight w:val="20"/>
        </w:trPr>
        <w:tc>
          <w:tcPr>
            <w:tcW w:w="260" w:type="pct"/>
          </w:tcPr>
          <w:p w14:paraId="0061E071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014" w:type="pct"/>
          </w:tcPr>
          <w:p w14:paraId="45EBF258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14:paraId="07BCE2A8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(ИФНС России по Приозерскому району)</w:t>
            </w:r>
          </w:p>
        </w:tc>
      </w:tr>
      <w:tr w:rsidR="00A733A0" w:rsidRPr="00A733A0" w14:paraId="452F5CEA" w14:textId="77777777" w:rsidTr="00A9751F">
        <w:trPr>
          <w:trHeight w:val="20"/>
        </w:trPr>
        <w:tc>
          <w:tcPr>
            <w:tcW w:w="260" w:type="pct"/>
          </w:tcPr>
          <w:p w14:paraId="38CBFB9C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014" w:type="pct"/>
          </w:tcPr>
          <w:p w14:paraId="04806339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14:paraId="4C6B2320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(ИФНС России по Приозерскому району)</w:t>
            </w:r>
          </w:p>
        </w:tc>
      </w:tr>
      <w:tr w:rsidR="00A733A0" w:rsidRPr="00A733A0" w14:paraId="4457B910" w14:textId="77777777" w:rsidTr="00A9751F">
        <w:trPr>
          <w:trHeight w:val="20"/>
        </w:trPr>
        <w:tc>
          <w:tcPr>
            <w:tcW w:w="260" w:type="pct"/>
          </w:tcPr>
          <w:p w14:paraId="450C5220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014" w:type="pct"/>
          </w:tcPr>
          <w:p w14:paraId="04B77CA8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14:paraId="0E35E325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(куратор налогового расхода)</w:t>
            </w:r>
          </w:p>
        </w:tc>
      </w:tr>
    </w:tbl>
    <w:p w14:paraId="7463849C" w14:textId="77777777" w:rsidR="00A733A0" w:rsidRPr="00A733A0" w:rsidRDefault="00A733A0" w:rsidP="00A7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2D21C" w14:textId="77777777" w:rsidR="00A733A0" w:rsidRPr="00A733A0" w:rsidRDefault="00A733A0" w:rsidP="00A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налогового расхода -</w:t>
      </w:r>
      <w:r w:rsidRPr="00A7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дополнительный налоговый вычет по земельному налогу</w:t>
      </w:r>
    </w:p>
    <w:p w14:paraId="26B364B3" w14:textId="77777777" w:rsidR="00A733A0" w:rsidRPr="00A733A0" w:rsidRDefault="00A733A0" w:rsidP="00A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0"/>
        <w:gridCol w:w="3558"/>
      </w:tblGrid>
      <w:tr w:rsidR="00A733A0" w:rsidRPr="00A733A0" w14:paraId="41C6A967" w14:textId="77777777" w:rsidTr="00A9751F">
        <w:trPr>
          <w:trHeight w:val="227"/>
        </w:trPr>
        <w:tc>
          <w:tcPr>
            <w:tcW w:w="3274" w:type="pct"/>
          </w:tcPr>
          <w:p w14:paraId="4B2AE96A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26" w:type="pct"/>
          </w:tcPr>
          <w:p w14:paraId="48495ECD" w14:textId="77777777" w:rsidR="00A733A0" w:rsidRPr="00A733A0" w:rsidRDefault="00A733A0" w:rsidP="00A733A0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(источник данных)</w:t>
            </w:r>
          </w:p>
        </w:tc>
      </w:tr>
    </w:tbl>
    <w:p w14:paraId="7D5DA077" w14:textId="77777777" w:rsidR="00A733A0" w:rsidRPr="00A733A0" w:rsidRDefault="00A733A0" w:rsidP="00A733A0">
      <w:pPr>
        <w:spacing w:after="0" w:line="14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6214"/>
        <w:gridCol w:w="3558"/>
      </w:tblGrid>
      <w:tr w:rsidR="00A733A0" w:rsidRPr="00A733A0" w14:paraId="52B74D52" w14:textId="77777777" w:rsidTr="00A9751F">
        <w:trPr>
          <w:trHeight w:val="20"/>
          <w:tblHeader/>
        </w:trPr>
        <w:tc>
          <w:tcPr>
            <w:tcW w:w="3274" w:type="pct"/>
            <w:gridSpan w:val="2"/>
          </w:tcPr>
          <w:p w14:paraId="0BE20373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726" w:type="pct"/>
          </w:tcPr>
          <w:p w14:paraId="78AAFCF5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A733A0" w:rsidRPr="00A733A0" w14:paraId="69090977" w14:textId="77777777" w:rsidTr="00A9751F">
        <w:trPr>
          <w:trHeight w:val="20"/>
        </w:trPr>
        <w:tc>
          <w:tcPr>
            <w:tcW w:w="5000" w:type="pct"/>
            <w:gridSpan w:val="3"/>
          </w:tcPr>
          <w:p w14:paraId="5D1E289D" w14:textId="77777777" w:rsidR="00A733A0" w:rsidRPr="00A733A0" w:rsidRDefault="00A733A0" w:rsidP="00A733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lang w:eastAsia="ru-RU"/>
              </w:rPr>
              <w:t>I. Нормативные характеристики налогового расхода</w:t>
            </w:r>
          </w:p>
        </w:tc>
      </w:tr>
      <w:tr w:rsidR="00A733A0" w:rsidRPr="00A733A0" w14:paraId="53A3BCAE" w14:textId="77777777" w:rsidTr="00A9751F">
        <w:trPr>
          <w:trHeight w:val="20"/>
        </w:trPr>
        <w:tc>
          <w:tcPr>
            <w:tcW w:w="260" w:type="pct"/>
          </w:tcPr>
          <w:p w14:paraId="1ABD12CB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14" w:type="pct"/>
          </w:tcPr>
          <w:p w14:paraId="6286B32F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14:paraId="6495102D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  <w:p w14:paraId="459A8316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налоговых расходов)</w:t>
            </w:r>
          </w:p>
        </w:tc>
      </w:tr>
      <w:tr w:rsidR="00A733A0" w:rsidRPr="00A733A0" w14:paraId="39D97CDB" w14:textId="77777777" w:rsidTr="00A9751F">
        <w:trPr>
          <w:trHeight w:val="20"/>
        </w:trPr>
        <w:tc>
          <w:tcPr>
            <w:tcW w:w="260" w:type="pct"/>
          </w:tcPr>
          <w:p w14:paraId="4B8A494F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14" w:type="pct"/>
          </w:tcPr>
          <w:p w14:paraId="132B3D55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14:paraId="7CDCB35A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СД №18 от 26.11.2019 «Об установлении на территории МО Мичуринское сельское поселение земельного налога с 01.01.2020 г.», </w:t>
            </w:r>
            <w:r w:rsidRPr="00A73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п.3.1</w:t>
            </w:r>
            <w:r w:rsidRPr="00A733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налоговых расходов)</w:t>
            </w:r>
          </w:p>
        </w:tc>
      </w:tr>
      <w:tr w:rsidR="00A733A0" w:rsidRPr="00A733A0" w14:paraId="72F7C2FC" w14:textId="77777777" w:rsidTr="00A9751F">
        <w:trPr>
          <w:trHeight w:val="20"/>
        </w:trPr>
        <w:tc>
          <w:tcPr>
            <w:tcW w:w="260" w:type="pct"/>
          </w:tcPr>
          <w:p w14:paraId="6797AC75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14" w:type="pct"/>
          </w:tcPr>
          <w:p w14:paraId="40BFE89C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Куратор налогового расхода</w:t>
            </w:r>
          </w:p>
        </w:tc>
        <w:tc>
          <w:tcPr>
            <w:tcW w:w="1726" w:type="pct"/>
          </w:tcPr>
          <w:p w14:paraId="1D4B75ED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Администрация МО Мичуринское сельское поселение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(перечень налоговых расходов)</w:t>
            </w:r>
          </w:p>
        </w:tc>
      </w:tr>
      <w:tr w:rsidR="00A733A0" w:rsidRPr="00A733A0" w14:paraId="53507DE4" w14:textId="77777777" w:rsidTr="00A9751F">
        <w:trPr>
          <w:trHeight w:val="20"/>
        </w:trPr>
        <w:tc>
          <w:tcPr>
            <w:tcW w:w="260" w:type="pct"/>
          </w:tcPr>
          <w:p w14:paraId="26003F1A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014" w:type="pct"/>
          </w:tcPr>
          <w:p w14:paraId="72817E2B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14:paraId="6CD21A86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Физические лица, имеющие трех и более несовершеннолетних детей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(перечень налоговых расходов)</w:t>
            </w:r>
          </w:p>
        </w:tc>
      </w:tr>
      <w:tr w:rsidR="00A733A0" w:rsidRPr="00A733A0" w14:paraId="707EB720" w14:textId="77777777" w:rsidTr="00A9751F">
        <w:trPr>
          <w:trHeight w:val="20"/>
        </w:trPr>
        <w:tc>
          <w:tcPr>
            <w:tcW w:w="260" w:type="pct"/>
          </w:tcPr>
          <w:p w14:paraId="51FA6D5E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14" w:type="pct"/>
          </w:tcPr>
          <w:p w14:paraId="0F428B50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06E73F94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01.01.2020 г.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налоговых расходов)</w:t>
            </w:r>
          </w:p>
        </w:tc>
      </w:tr>
      <w:tr w:rsidR="00A733A0" w:rsidRPr="00A733A0" w14:paraId="55DAA7C8" w14:textId="77777777" w:rsidTr="00A9751F">
        <w:trPr>
          <w:trHeight w:val="20"/>
        </w:trPr>
        <w:tc>
          <w:tcPr>
            <w:tcW w:w="260" w:type="pct"/>
          </w:tcPr>
          <w:p w14:paraId="484446D4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14" w:type="pct"/>
          </w:tcPr>
          <w:p w14:paraId="7E5E04C2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77E98D32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43DDC24B" w14:textId="77777777" w:rsidTr="00A9751F">
        <w:trPr>
          <w:trHeight w:val="20"/>
        </w:trPr>
        <w:tc>
          <w:tcPr>
            <w:tcW w:w="5000" w:type="pct"/>
            <w:gridSpan w:val="3"/>
            <w:vAlign w:val="center"/>
          </w:tcPr>
          <w:p w14:paraId="40637DCC" w14:textId="77777777" w:rsidR="00A733A0" w:rsidRPr="00A733A0" w:rsidRDefault="00A733A0" w:rsidP="00A733A0">
            <w:pPr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II. Целевые характеристики налогового расхода </w:t>
            </w:r>
          </w:p>
        </w:tc>
      </w:tr>
      <w:tr w:rsidR="00A733A0" w:rsidRPr="00A733A0" w14:paraId="368B7335" w14:textId="77777777" w:rsidTr="00A9751F">
        <w:trPr>
          <w:trHeight w:val="20"/>
        </w:trPr>
        <w:tc>
          <w:tcPr>
            <w:tcW w:w="260" w:type="pct"/>
          </w:tcPr>
          <w:p w14:paraId="2D738027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14" w:type="pct"/>
          </w:tcPr>
          <w:p w14:paraId="430827E4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26" w:type="pct"/>
          </w:tcPr>
          <w:p w14:paraId="2AEF39DC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Налоговый вычет на необлагаемую налогом площадь земельного участка в размере 600 квм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      </w:r>
            <w:r w:rsidRPr="00A7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налоговых расходов)</w:t>
            </w:r>
          </w:p>
        </w:tc>
      </w:tr>
      <w:tr w:rsidR="00A733A0" w:rsidRPr="00A733A0" w14:paraId="1EC6B4F4" w14:textId="77777777" w:rsidTr="00A9751F">
        <w:trPr>
          <w:trHeight w:val="20"/>
        </w:trPr>
        <w:tc>
          <w:tcPr>
            <w:tcW w:w="260" w:type="pct"/>
          </w:tcPr>
          <w:p w14:paraId="1ECF7A45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14" w:type="pct"/>
          </w:tcPr>
          <w:p w14:paraId="18925D85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14:paraId="421A707D" w14:textId="77777777" w:rsidR="00A733A0" w:rsidRPr="00A733A0" w:rsidRDefault="00A733A0" w:rsidP="00A733A0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1. Социальная</w:t>
            </w:r>
          </w:p>
          <w:p w14:paraId="0B5A3598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 условий жизни граждан, нуждающихся в социальной поддержке, социальная поддержка молодых семей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(куратор налогового расхода)</w:t>
            </w:r>
          </w:p>
        </w:tc>
      </w:tr>
      <w:tr w:rsidR="00A733A0" w:rsidRPr="00A733A0" w14:paraId="60CC71F5" w14:textId="77777777" w:rsidTr="00A9751F">
        <w:trPr>
          <w:trHeight w:val="20"/>
        </w:trPr>
        <w:tc>
          <w:tcPr>
            <w:tcW w:w="260" w:type="pct"/>
          </w:tcPr>
          <w:p w14:paraId="4818B8FA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14" w:type="pct"/>
          </w:tcPr>
          <w:p w14:paraId="777D1B78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1593C3D5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Решение Совета депутатов № 141 от 27.03.2018 г. «</w:t>
            </w:r>
            <w:r w:rsidRPr="00A733A0">
              <w:rPr>
                <w:rFonts w:ascii="Times New Roman" w:eastAsia="Times New Roman" w:hAnsi="Times New Roman" w:cs="Times New Roman"/>
                <w:lang w:eastAsia="ar-SA"/>
              </w:rPr>
              <w:t xml:space="preserve">Об утверждении </w:t>
            </w:r>
            <w:r w:rsidRPr="00A733A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Стратегии социально-экономического развития</w:t>
            </w:r>
            <w:r w:rsidRPr="00A733A0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муниципального образования Мичуринское сельское поселение муниципального образования Приозерский муниципальный район Ленинградской области»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42DFE44E" w14:textId="77777777" w:rsidTr="00A9751F">
        <w:trPr>
          <w:trHeight w:val="20"/>
        </w:trPr>
        <w:tc>
          <w:tcPr>
            <w:tcW w:w="260" w:type="pct"/>
          </w:tcPr>
          <w:p w14:paraId="1E3CAAF5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14" w:type="pct"/>
          </w:tcPr>
          <w:p w14:paraId="18774283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14:paraId="323F5656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5D55FDAB" w14:textId="77777777" w:rsidTr="00A9751F">
        <w:trPr>
          <w:trHeight w:val="20"/>
        </w:trPr>
        <w:tc>
          <w:tcPr>
            <w:tcW w:w="260" w:type="pct"/>
          </w:tcPr>
          <w:p w14:paraId="22464D9E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14" w:type="pct"/>
          </w:tcPr>
          <w:p w14:paraId="7E1C7299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A733A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муниципальным программам, в связи с предоставлением налоговых льгот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24654D5F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5FBD8217" w14:textId="77777777" w:rsidTr="00A9751F">
        <w:trPr>
          <w:trHeight w:val="20"/>
        </w:trPr>
        <w:tc>
          <w:tcPr>
            <w:tcW w:w="260" w:type="pct"/>
          </w:tcPr>
          <w:p w14:paraId="46F15FE3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14" w:type="pct"/>
          </w:tcPr>
          <w:p w14:paraId="34F86E58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14:paraId="39ADE881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04C483BE" w14:textId="77777777" w:rsidTr="00A9751F">
        <w:trPr>
          <w:trHeight w:val="20"/>
        </w:trPr>
        <w:tc>
          <w:tcPr>
            <w:tcW w:w="260" w:type="pct"/>
          </w:tcPr>
          <w:p w14:paraId="04349569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14" w:type="pct"/>
          </w:tcPr>
          <w:p w14:paraId="70548395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14:paraId="7548CBEF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(перечень налоговых расходов)</w:t>
            </w:r>
          </w:p>
        </w:tc>
      </w:tr>
      <w:tr w:rsidR="00A733A0" w:rsidRPr="00A733A0" w14:paraId="259ED72C" w14:textId="77777777" w:rsidTr="00A9751F">
        <w:trPr>
          <w:trHeight w:val="20"/>
        </w:trPr>
        <w:tc>
          <w:tcPr>
            <w:tcW w:w="5000" w:type="pct"/>
            <w:gridSpan w:val="3"/>
          </w:tcPr>
          <w:p w14:paraId="01FEC381" w14:textId="77777777" w:rsidR="00A733A0" w:rsidRPr="00A733A0" w:rsidRDefault="00A733A0" w:rsidP="00A733A0">
            <w:pPr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III. Фискальные характеристики налогового расхода </w:t>
            </w:r>
          </w:p>
        </w:tc>
      </w:tr>
      <w:tr w:rsidR="00A733A0" w:rsidRPr="00A733A0" w14:paraId="6D39EEF0" w14:textId="77777777" w:rsidTr="00A9751F">
        <w:trPr>
          <w:trHeight w:val="20"/>
        </w:trPr>
        <w:tc>
          <w:tcPr>
            <w:tcW w:w="260" w:type="pct"/>
          </w:tcPr>
          <w:p w14:paraId="59B18C60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014" w:type="pct"/>
          </w:tcPr>
          <w:p w14:paraId="0B63241B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Сумма налога, исчисленная без учета налоговых льгот, освобождений и иных преференций, налогоплательщикам, 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14:paraId="756CE27E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12,0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ИФНС России по Приозерскому району)</w:t>
            </w:r>
          </w:p>
        </w:tc>
      </w:tr>
      <w:tr w:rsidR="00A733A0" w:rsidRPr="00A733A0" w14:paraId="7D8CF3AF" w14:textId="77777777" w:rsidTr="00A9751F">
        <w:trPr>
          <w:trHeight w:val="20"/>
        </w:trPr>
        <w:tc>
          <w:tcPr>
            <w:tcW w:w="260" w:type="pct"/>
          </w:tcPr>
          <w:p w14:paraId="62904E11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014" w:type="pct"/>
          </w:tcPr>
          <w:p w14:paraId="550FDD22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14:paraId="5CA33DF6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ИФНС России по Приозерскому району)</w:t>
            </w:r>
          </w:p>
        </w:tc>
      </w:tr>
      <w:tr w:rsidR="00A733A0" w:rsidRPr="00A733A0" w14:paraId="7F943CAF" w14:textId="77777777" w:rsidTr="00A9751F">
        <w:trPr>
          <w:trHeight w:val="20"/>
        </w:trPr>
        <w:tc>
          <w:tcPr>
            <w:tcW w:w="260" w:type="pct"/>
          </w:tcPr>
          <w:p w14:paraId="236D814E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014" w:type="pct"/>
          </w:tcPr>
          <w:p w14:paraId="3B064336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Оценка объема предоставленных налоговых льгот, </w:t>
            </w:r>
            <w:r w:rsidRPr="00A733A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освобождений и иных преференций для плательщиков </w:t>
            </w:r>
            <w:r w:rsidRPr="00A733A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налогов, сборов на текущий финансовый год, очередной финансовый год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14:paraId="7A4D3918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(куратор налогового расхода)</w:t>
            </w:r>
          </w:p>
        </w:tc>
      </w:tr>
      <w:tr w:rsidR="00A733A0" w:rsidRPr="00A733A0" w14:paraId="4455FB77" w14:textId="77777777" w:rsidTr="00A9751F">
        <w:trPr>
          <w:trHeight w:val="20"/>
        </w:trPr>
        <w:tc>
          <w:tcPr>
            <w:tcW w:w="260" w:type="pct"/>
          </w:tcPr>
          <w:p w14:paraId="74E90639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014" w:type="pct"/>
          </w:tcPr>
          <w:p w14:paraId="2AA0B444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14:paraId="72305C68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1606,0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ИФНС России по Приозерскому району)</w:t>
            </w:r>
          </w:p>
        </w:tc>
      </w:tr>
      <w:tr w:rsidR="00A733A0" w:rsidRPr="00A733A0" w14:paraId="222F2055" w14:textId="77777777" w:rsidTr="00A9751F">
        <w:trPr>
          <w:trHeight w:val="20"/>
        </w:trPr>
        <w:tc>
          <w:tcPr>
            <w:tcW w:w="260" w:type="pct"/>
          </w:tcPr>
          <w:p w14:paraId="319CDD79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014" w:type="pct"/>
          </w:tcPr>
          <w:p w14:paraId="69E92B3E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14:paraId="312CE3E2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ИФНС России по Приозерскому району)</w:t>
            </w:r>
          </w:p>
        </w:tc>
      </w:tr>
      <w:tr w:rsidR="00A733A0" w:rsidRPr="00A733A0" w14:paraId="66D88B7F" w14:textId="77777777" w:rsidTr="00A9751F">
        <w:trPr>
          <w:trHeight w:val="20"/>
        </w:trPr>
        <w:tc>
          <w:tcPr>
            <w:tcW w:w="260" w:type="pct"/>
          </w:tcPr>
          <w:p w14:paraId="04F81E72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014" w:type="pct"/>
          </w:tcPr>
          <w:p w14:paraId="3DB4AC6B" w14:textId="77777777" w:rsidR="00A733A0" w:rsidRPr="00A733A0" w:rsidRDefault="00A733A0" w:rsidP="00A733A0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14:paraId="574756C4" w14:textId="77777777" w:rsidR="00A733A0" w:rsidRPr="00A733A0" w:rsidRDefault="00A733A0" w:rsidP="00A733A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33A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A733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(куратор налогового расхода)</w:t>
            </w:r>
          </w:p>
        </w:tc>
      </w:tr>
    </w:tbl>
    <w:p w14:paraId="32255CA9" w14:textId="397EEEDF" w:rsidR="00A733A0" w:rsidRDefault="00A733A0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9EAF76" w14:textId="77777777" w:rsidR="00A733A0" w:rsidRDefault="00A733A0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BD818D" w14:textId="1A060CEE" w:rsidR="00783316" w:rsidRPr="00A93A92" w:rsidRDefault="007D3C4C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  <w:r w:rsidR="0037220B">
        <w:rPr>
          <w:rFonts w:ascii="Times New Roman" w:hAnsi="Times New Roman" w:cs="Times New Roman"/>
          <w:b/>
          <w:sz w:val="20"/>
          <w:szCs w:val="20"/>
        </w:rPr>
        <w:br/>
      </w:r>
      <w:r w:rsidR="00783316" w:rsidRPr="00A93A92">
        <w:rPr>
          <w:rFonts w:ascii="Times New Roman" w:hAnsi="Times New Roman" w:cs="Times New Roman"/>
          <w:b/>
          <w:sz w:val="20"/>
          <w:szCs w:val="20"/>
        </w:rPr>
        <w:t>по результатам проведенной оценки эффективности налоговых расходов муниципального</w:t>
      </w:r>
      <w:r w:rsidR="00D71E8B" w:rsidRPr="00A93A92">
        <w:rPr>
          <w:rFonts w:ascii="Times New Roman" w:hAnsi="Times New Roman" w:cs="Times New Roman"/>
          <w:b/>
          <w:sz w:val="20"/>
          <w:szCs w:val="20"/>
        </w:rPr>
        <w:t xml:space="preserve"> образования </w:t>
      </w:r>
      <w:r w:rsidR="002221E0">
        <w:rPr>
          <w:rFonts w:ascii="Times New Roman" w:hAnsi="Times New Roman" w:cs="Times New Roman"/>
          <w:b/>
          <w:sz w:val="20"/>
          <w:szCs w:val="20"/>
        </w:rPr>
        <w:t>Мичуринское</w:t>
      </w:r>
      <w:r w:rsidR="00D71E8B" w:rsidRPr="00A93A92">
        <w:rPr>
          <w:rFonts w:ascii="Times New Roman" w:hAnsi="Times New Roman" w:cs="Times New Roman"/>
          <w:b/>
          <w:sz w:val="20"/>
          <w:szCs w:val="20"/>
        </w:rPr>
        <w:t xml:space="preserve"> сельское</w:t>
      </w:r>
      <w:r w:rsidR="00783316" w:rsidRPr="00A93A92">
        <w:rPr>
          <w:rFonts w:ascii="Times New Roman" w:hAnsi="Times New Roman" w:cs="Times New Roman"/>
          <w:b/>
          <w:sz w:val="20"/>
          <w:szCs w:val="20"/>
        </w:rPr>
        <w:t xml:space="preserve"> поселение </w:t>
      </w:r>
      <w:r w:rsidR="0037220B">
        <w:rPr>
          <w:rFonts w:ascii="Times New Roman" w:hAnsi="Times New Roman" w:cs="Times New Roman"/>
          <w:b/>
          <w:sz w:val="20"/>
          <w:szCs w:val="20"/>
        </w:rPr>
        <w:br/>
      </w:r>
      <w:r w:rsidR="002221E0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Приозерский </w:t>
      </w:r>
      <w:r w:rsidR="00783316" w:rsidRPr="00A93A92">
        <w:rPr>
          <w:rFonts w:ascii="Times New Roman" w:hAnsi="Times New Roman" w:cs="Times New Roman"/>
          <w:b/>
          <w:sz w:val="20"/>
          <w:szCs w:val="20"/>
        </w:rPr>
        <w:t>муниципальн</w:t>
      </w:r>
      <w:r w:rsidR="002221E0">
        <w:rPr>
          <w:rFonts w:ascii="Times New Roman" w:hAnsi="Times New Roman" w:cs="Times New Roman"/>
          <w:b/>
          <w:sz w:val="20"/>
          <w:szCs w:val="20"/>
        </w:rPr>
        <w:t>ый</w:t>
      </w:r>
      <w:r w:rsidR="00783316" w:rsidRPr="00A93A92">
        <w:rPr>
          <w:rFonts w:ascii="Times New Roman" w:hAnsi="Times New Roman" w:cs="Times New Roman"/>
          <w:b/>
          <w:sz w:val="20"/>
          <w:szCs w:val="20"/>
        </w:rPr>
        <w:t xml:space="preserve"> район Ленинградской области</w:t>
      </w:r>
      <w:r w:rsidR="00A733A0">
        <w:rPr>
          <w:rFonts w:ascii="Times New Roman" w:hAnsi="Times New Roman" w:cs="Times New Roman"/>
          <w:b/>
          <w:sz w:val="20"/>
          <w:szCs w:val="20"/>
        </w:rPr>
        <w:t xml:space="preserve"> в 2021 году</w:t>
      </w:r>
    </w:p>
    <w:p w14:paraId="081FBF30" w14:textId="77777777" w:rsidR="00766D9F" w:rsidRPr="00A93A92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F7ADBD" w14:textId="77777777" w:rsidR="00EC040E" w:rsidRPr="00A93A92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92">
        <w:rPr>
          <w:rFonts w:ascii="Times New Roman" w:hAnsi="Times New Roman" w:cs="Times New Roman"/>
          <w:b/>
          <w:sz w:val="20"/>
          <w:szCs w:val="20"/>
        </w:rPr>
        <w:t>Общие положения об оценке эффективности налоговых расходов</w:t>
      </w:r>
    </w:p>
    <w:p w14:paraId="03AAD542" w14:textId="38EEED5C" w:rsidR="00783316" w:rsidRPr="00A93A92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>Оценка эффективности налоговых расходов муниципального</w:t>
      </w:r>
      <w:r w:rsidR="00D71E8B" w:rsidRPr="00A93A92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2221E0">
        <w:rPr>
          <w:rFonts w:ascii="Times New Roman" w:hAnsi="Times New Roman" w:cs="Times New Roman"/>
          <w:sz w:val="20"/>
          <w:szCs w:val="20"/>
        </w:rPr>
        <w:t>Мичуринское</w:t>
      </w:r>
      <w:r w:rsidR="00D71E8B" w:rsidRPr="00A93A92">
        <w:rPr>
          <w:rFonts w:ascii="Times New Roman" w:hAnsi="Times New Roman" w:cs="Times New Roman"/>
          <w:sz w:val="20"/>
          <w:szCs w:val="20"/>
        </w:rPr>
        <w:t xml:space="preserve"> сельское</w:t>
      </w:r>
      <w:r w:rsidRPr="00A93A92">
        <w:rPr>
          <w:rFonts w:ascii="Times New Roman" w:hAnsi="Times New Roman" w:cs="Times New Roman"/>
          <w:sz w:val="20"/>
          <w:szCs w:val="20"/>
        </w:rPr>
        <w:t xml:space="preserve"> поселение </w:t>
      </w:r>
      <w:r w:rsidR="002221E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0C5EAD">
        <w:rPr>
          <w:rFonts w:ascii="Times New Roman" w:hAnsi="Times New Roman" w:cs="Times New Roman"/>
          <w:sz w:val="20"/>
          <w:szCs w:val="20"/>
        </w:rPr>
        <w:t>Приозерский</w:t>
      </w:r>
      <w:r w:rsidRPr="00A93A9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0C5EAD">
        <w:rPr>
          <w:rFonts w:ascii="Times New Roman" w:hAnsi="Times New Roman" w:cs="Times New Roman"/>
          <w:sz w:val="20"/>
          <w:szCs w:val="20"/>
        </w:rPr>
        <w:t>ый</w:t>
      </w:r>
      <w:r w:rsidRPr="00A93A92">
        <w:rPr>
          <w:rFonts w:ascii="Times New Roman" w:hAnsi="Times New Roman" w:cs="Times New Roman"/>
          <w:sz w:val="20"/>
          <w:szCs w:val="20"/>
        </w:rPr>
        <w:t xml:space="preserve"> район Ленинградской области проведена в соответствии с </w:t>
      </w:r>
      <w:r w:rsidR="000C5EAD">
        <w:rPr>
          <w:rFonts w:ascii="Times New Roman" w:hAnsi="Times New Roman" w:cs="Times New Roman"/>
          <w:sz w:val="20"/>
          <w:szCs w:val="20"/>
        </w:rPr>
        <w:t>«</w:t>
      </w:r>
      <w:r w:rsidRPr="00A93A92">
        <w:rPr>
          <w:rFonts w:ascii="Times New Roman" w:hAnsi="Times New Roman" w:cs="Times New Roman"/>
          <w:sz w:val="20"/>
          <w:szCs w:val="20"/>
        </w:rPr>
        <w:t xml:space="preserve">Порядком формирования перечня налоговых расходов и осуществления оценки </w:t>
      </w:r>
      <w:r w:rsidR="007A3EF9">
        <w:rPr>
          <w:rFonts w:ascii="Times New Roman" w:hAnsi="Times New Roman" w:cs="Times New Roman"/>
          <w:sz w:val="20"/>
          <w:szCs w:val="20"/>
        </w:rPr>
        <w:t xml:space="preserve">эффективности </w:t>
      </w:r>
      <w:r w:rsidRPr="00A93A92">
        <w:rPr>
          <w:rFonts w:ascii="Times New Roman" w:hAnsi="Times New Roman" w:cs="Times New Roman"/>
          <w:sz w:val="20"/>
          <w:szCs w:val="20"/>
        </w:rPr>
        <w:t xml:space="preserve">налоговых расходов </w:t>
      </w:r>
      <w:r w:rsidR="007A3EF9">
        <w:rPr>
          <w:rFonts w:ascii="Times New Roman" w:hAnsi="Times New Roman" w:cs="Times New Roman"/>
          <w:sz w:val="20"/>
          <w:szCs w:val="20"/>
        </w:rPr>
        <w:t xml:space="preserve">в </w:t>
      </w:r>
      <w:r w:rsidRPr="00A93A92">
        <w:rPr>
          <w:rFonts w:ascii="Times New Roman" w:hAnsi="Times New Roman" w:cs="Times New Roman"/>
          <w:sz w:val="20"/>
          <w:szCs w:val="20"/>
        </w:rPr>
        <w:t>муницип</w:t>
      </w:r>
      <w:r w:rsidR="00D71E8B" w:rsidRPr="00A93A92">
        <w:rPr>
          <w:rFonts w:ascii="Times New Roman" w:hAnsi="Times New Roman" w:cs="Times New Roman"/>
          <w:sz w:val="20"/>
          <w:szCs w:val="20"/>
        </w:rPr>
        <w:t>ально</w:t>
      </w:r>
      <w:r w:rsidR="007A3EF9">
        <w:rPr>
          <w:rFonts w:ascii="Times New Roman" w:hAnsi="Times New Roman" w:cs="Times New Roman"/>
          <w:sz w:val="20"/>
          <w:szCs w:val="20"/>
        </w:rPr>
        <w:t>м</w:t>
      </w:r>
      <w:r w:rsidR="00D71E8B" w:rsidRPr="00A93A92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7A3EF9">
        <w:rPr>
          <w:rFonts w:ascii="Times New Roman" w:hAnsi="Times New Roman" w:cs="Times New Roman"/>
          <w:sz w:val="20"/>
          <w:szCs w:val="20"/>
        </w:rPr>
        <w:t>и</w:t>
      </w:r>
      <w:r w:rsidR="00D71E8B" w:rsidRPr="00A93A92">
        <w:rPr>
          <w:rFonts w:ascii="Times New Roman" w:hAnsi="Times New Roman" w:cs="Times New Roman"/>
          <w:sz w:val="20"/>
          <w:szCs w:val="20"/>
        </w:rPr>
        <w:t xml:space="preserve"> </w:t>
      </w:r>
      <w:r w:rsidR="007A3EF9">
        <w:rPr>
          <w:rFonts w:ascii="Times New Roman" w:hAnsi="Times New Roman" w:cs="Times New Roman"/>
          <w:sz w:val="20"/>
          <w:szCs w:val="20"/>
        </w:rPr>
        <w:t>Мичуринское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r w:rsidR="007A3EF9">
        <w:rPr>
          <w:rFonts w:ascii="Times New Roman" w:hAnsi="Times New Roman" w:cs="Times New Roman"/>
          <w:sz w:val="20"/>
          <w:szCs w:val="20"/>
        </w:rPr>
        <w:t>муниципального образования Приозерский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7A3EF9">
        <w:rPr>
          <w:rFonts w:ascii="Times New Roman" w:hAnsi="Times New Roman" w:cs="Times New Roman"/>
          <w:sz w:val="20"/>
          <w:szCs w:val="20"/>
        </w:rPr>
        <w:t>ый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район</w:t>
      </w:r>
      <w:r w:rsidRPr="00A93A92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  <w:r w:rsidR="007A3EF9">
        <w:rPr>
          <w:rFonts w:ascii="Times New Roman" w:hAnsi="Times New Roman" w:cs="Times New Roman"/>
          <w:sz w:val="20"/>
          <w:szCs w:val="20"/>
        </w:rPr>
        <w:t>»</w:t>
      </w:r>
      <w:r w:rsidRPr="00A93A92">
        <w:rPr>
          <w:rFonts w:ascii="Times New Roman" w:hAnsi="Times New Roman" w:cs="Times New Roman"/>
          <w:sz w:val="20"/>
          <w:szCs w:val="20"/>
        </w:rPr>
        <w:t>, утвержденны</w:t>
      </w:r>
      <w:r w:rsidR="00AF5CA0" w:rsidRPr="00A93A92">
        <w:rPr>
          <w:rFonts w:ascii="Times New Roman" w:hAnsi="Times New Roman" w:cs="Times New Roman"/>
          <w:sz w:val="20"/>
          <w:szCs w:val="20"/>
        </w:rPr>
        <w:t>м</w:t>
      </w:r>
      <w:r w:rsidRPr="00A93A92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823879" w:rsidRPr="00A93A9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7A3EF9">
        <w:rPr>
          <w:rFonts w:ascii="Times New Roman" w:hAnsi="Times New Roman" w:cs="Times New Roman"/>
          <w:sz w:val="20"/>
          <w:szCs w:val="20"/>
        </w:rPr>
        <w:t>Мичуринское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r w:rsidR="005B6225" w:rsidRPr="00A93A92">
        <w:rPr>
          <w:rFonts w:ascii="Times New Roman" w:hAnsi="Times New Roman" w:cs="Times New Roman"/>
          <w:sz w:val="20"/>
          <w:szCs w:val="20"/>
        </w:rPr>
        <w:t xml:space="preserve">от </w:t>
      </w:r>
      <w:r w:rsidR="007A3EF9">
        <w:rPr>
          <w:rFonts w:ascii="Times New Roman" w:hAnsi="Times New Roman" w:cs="Times New Roman"/>
          <w:sz w:val="20"/>
          <w:szCs w:val="20"/>
        </w:rPr>
        <w:t>28</w:t>
      </w:r>
      <w:r w:rsidRPr="00A93A92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7A3EF9">
        <w:rPr>
          <w:rFonts w:ascii="Times New Roman" w:hAnsi="Times New Roman" w:cs="Times New Roman"/>
          <w:sz w:val="20"/>
          <w:szCs w:val="20"/>
        </w:rPr>
        <w:t>20</w:t>
      </w:r>
      <w:r w:rsidRPr="00A93A92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D71E8B" w:rsidRPr="00A93A92">
        <w:rPr>
          <w:rFonts w:ascii="Times New Roman" w:hAnsi="Times New Roman" w:cs="Times New Roman"/>
          <w:sz w:val="20"/>
          <w:szCs w:val="20"/>
        </w:rPr>
        <w:t xml:space="preserve"> </w:t>
      </w:r>
      <w:r w:rsidR="00823879" w:rsidRPr="00A93A92">
        <w:rPr>
          <w:rFonts w:ascii="Times New Roman" w:hAnsi="Times New Roman" w:cs="Times New Roman"/>
          <w:sz w:val="20"/>
          <w:szCs w:val="20"/>
        </w:rPr>
        <w:t>2</w:t>
      </w:r>
      <w:r w:rsidR="007A3EF9">
        <w:rPr>
          <w:rFonts w:ascii="Times New Roman" w:hAnsi="Times New Roman" w:cs="Times New Roman"/>
          <w:sz w:val="20"/>
          <w:szCs w:val="20"/>
        </w:rPr>
        <w:t>31</w:t>
      </w:r>
      <w:r w:rsidRPr="00A93A92">
        <w:rPr>
          <w:rFonts w:ascii="Times New Roman" w:hAnsi="Times New Roman" w:cs="Times New Roman"/>
          <w:sz w:val="20"/>
          <w:szCs w:val="20"/>
        </w:rPr>
        <w:t>.</w:t>
      </w:r>
    </w:p>
    <w:p w14:paraId="4BC3F6F4" w14:textId="3BEE03B5" w:rsidR="00F51018" w:rsidRPr="00A93A92" w:rsidRDefault="00F51018" w:rsidP="007A3EF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 xml:space="preserve">В целях оценки налоговых </w:t>
      </w:r>
      <w:r w:rsidR="007A3EF9">
        <w:rPr>
          <w:rFonts w:ascii="Times New Roman" w:hAnsi="Times New Roman" w:cs="Times New Roman"/>
          <w:sz w:val="20"/>
          <w:szCs w:val="20"/>
        </w:rPr>
        <w:t xml:space="preserve">расходов </w:t>
      </w:r>
      <w:r w:rsidR="005B6225" w:rsidRPr="00A93A92">
        <w:rPr>
          <w:rFonts w:ascii="Times New Roman" w:hAnsi="Times New Roman" w:cs="Times New Roman"/>
          <w:sz w:val="20"/>
          <w:szCs w:val="20"/>
        </w:rPr>
        <w:t>Администраци</w:t>
      </w:r>
      <w:r w:rsidR="007A3EF9">
        <w:rPr>
          <w:rFonts w:ascii="Times New Roman" w:hAnsi="Times New Roman" w:cs="Times New Roman"/>
          <w:sz w:val="20"/>
          <w:szCs w:val="20"/>
        </w:rPr>
        <w:t>е</w:t>
      </w:r>
      <w:r w:rsidR="005B6225" w:rsidRPr="00A93A92">
        <w:rPr>
          <w:rFonts w:ascii="Times New Roman" w:hAnsi="Times New Roman" w:cs="Times New Roman"/>
          <w:sz w:val="20"/>
          <w:szCs w:val="20"/>
        </w:rPr>
        <w:t xml:space="preserve">й муниципального образования </w:t>
      </w:r>
      <w:r w:rsidR="007A3EF9">
        <w:rPr>
          <w:rFonts w:ascii="Times New Roman" w:hAnsi="Times New Roman" w:cs="Times New Roman"/>
          <w:sz w:val="20"/>
          <w:szCs w:val="20"/>
        </w:rPr>
        <w:t>Мичуринское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r w:rsidR="007A3EF9">
        <w:rPr>
          <w:rFonts w:ascii="Times New Roman" w:hAnsi="Times New Roman" w:cs="Times New Roman"/>
          <w:sz w:val="20"/>
          <w:szCs w:val="20"/>
        </w:rPr>
        <w:t>муниципального образования Приозерский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7A3EF9">
        <w:rPr>
          <w:rFonts w:ascii="Times New Roman" w:hAnsi="Times New Roman" w:cs="Times New Roman"/>
          <w:sz w:val="20"/>
          <w:szCs w:val="20"/>
        </w:rPr>
        <w:t>ый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5B6225" w:rsidRPr="00A93A92">
        <w:rPr>
          <w:rFonts w:ascii="Times New Roman" w:hAnsi="Times New Roman" w:cs="Times New Roman"/>
          <w:sz w:val="20"/>
          <w:szCs w:val="20"/>
        </w:rPr>
        <w:t xml:space="preserve"> Ленинградской области </w:t>
      </w:r>
      <w:r w:rsidR="00F0044C" w:rsidRPr="00A93A92">
        <w:rPr>
          <w:rFonts w:ascii="Times New Roman" w:hAnsi="Times New Roman" w:cs="Times New Roman"/>
          <w:sz w:val="20"/>
          <w:szCs w:val="20"/>
        </w:rPr>
        <w:t>формированы</w:t>
      </w:r>
      <w:r w:rsidRPr="00A93A9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7E5CE66" w14:textId="56C82A80" w:rsidR="00F51018" w:rsidRPr="00A93A92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 xml:space="preserve">1) перечень налоговых расходов муниципального образования </w:t>
      </w:r>
      <w:r w:rsidR="007A3EF9">
        <w:rPr>
          <w:rFonts w:ascii="Times New Roman" w:hAnsi="Times New Roman" w:cs="Times New Roman"/>
          <w:sz w:val="20"/>
          <w:szCs w:val="20"/>
        </w:rPr>
        <w:t>Мичуринское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r w:rsidRPr="00A93A92">
        <w:rPr>
          <w:rFonts w:ascii="Times New Roman" w:hAnsi="Times New Roman" w:cs="Times New Roman"/>
          <w:sz w:val="20"/>
          <w:szCs w:val="20"/>
        </w:rPr>
        <w:t>на 202</w:t>
      </w:r>
      <w:r w:rsidR="007A3EF9">
        <w:rPr>
          <w:rFonts w:ascii="Times New Roman" w:hAnsi="Times New Roman" w:cs="Times New Roman"/>
          <w:sz w:val="20"/>
          <w:szCs w:val="20"/>
        </w:rPr>
        <w:t>1</w:t>
      </w:r>
      <w:r w:rsidRPr="00A93A92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 w:rsidR="007A3EF9">
        <w:rPr>
          <w:rFonts w:ascii="Times New Roman" w:hAnsi="Times New Roman" w:cs="Times New Roman"/>
          <w:sz w:val="20"/>
          <w:szCs w:val="20"/>
        </w:rPr>
        <w:t>2</w:t>
      </w:r>
      <w:r w:rsidRPr="00A93A92">
        <w:rPr>
          <w:rFonts w:ascii="Times New Roman" w:hAnsi="Times New Roman" w:cs="Times New Roman"/>
          <w:sz w:val="20"/>
          <w:szCs w:val="20"/>
        </w:rPr>
        <w:t>-202</w:t>
      </w:r>
      <w:r w:rsidR="007A3EF9">
        <w:rPr>
          <w:rFonts w:ascii="Times New Roman" w:hAnsi="Times New Roman" w:cs="Times New Roman"/>
          <w:sz w:val="20"/>
          <w:szCs w:val="20"/>
        </w:rPr>
        <w:t>3</w:t>
      </w:r>
      <w:r w:rsidRPr="00A93A92">
        <w:rPr>
          <w:rFonts w:ascii="Times New Roman" w:hAnsi="Times New Roman" w:cs="Times New Roman"/>
          <w:sz w:val="20"/>
          <w:szCs w:val="20"/>
        </w:rPr>
        <w:t xml:space="preserve"> годов (постановление администрации </w:t>
      </w:r>
      <w:r w:rsidR="007A3EF9">
        <w:rPr>
          <w:rFonts w:ascii="Times New Roman" w:hAnsi="Times New Roman" w:cs="Times New Roman"/>
          <w:sz w:val="20"/>
          <w:szCs w:val="20"/>
        </w:rPr>
        <w:t>МО Мичуринское</w:t>
      </w:r>
      <w:r w:rsidR="00E267A4" w:rsidRPr="00A93A92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r w:rsidRPr="00A93A92">
        <w:rPr>
          <w:rFonts w:ascii="Times New Roman" w:hAnsi="Times New Roman" w:cs="Times New Roman"/>
          <w:sz w:val="20"/>
          <w:szCs w:val="20"/>
        </w:rPr>
        <w:t xml:space="preserve">от </w:t>
      </w:r>
      <w:r w:rsidR="007A3EF9">
        <w:rPr>
          <w:rFonts w:ascii="Times New Roman" w:hAnsi="Times New Roman" w:cs="Times New Roman"/>
          <w:sz w:val="20"/>
          <w:szCs w:val="20"/>
        </w:rPr>
        <w:t>21.05</w:t>
      </w:r>
      <w:r w:rsidR="00F33CAF" w:rsidRPr="00A93A92">
        <w:rPr>
          <w:rFonts w:ascii="Times New Roman" w:hAnsi="Times New Roman" w:cs="Times New Roman"/>
          <w:sz w:val="20"/>
          <w:szCs w:val="20"/>
        </w:rPr>
        <w:t>.2021</w:t>
      </w:r>
      <w:r w:rsidR="00E267A4" w:rsidRPr="00A93A92">
        <w:rPr>
          <w:rFonts w:ascii="Times New Roman" w:hAnsi="Times New Roman" w:cs="Times New Roman"/>
          <w:sz w:val="20"/>
          <w:szCs w:val="20"/>
        </w:rPr>
        <w:t xml:space="preserve"> №</w:t>
      </w:r>
      <w:r w:rsidR="000E45D7" w:rsidRPr="00A93A92">
        <w:rPr>
          <w:rFonts w:ascii="Times New Roman" w:hAnsi="Times New Roman" w:cs="Times New Roman"/>
          <w:sz w:val="20"/>
          <w:szCs w:val="20"/>
        </w:rPr>
        <w:t xml:space="preserve"> </w:t>
      </w:r>
      <w:r w:rsidR="007A3EF9">
        <w:rPr>
          <w:rFonts w:ascii="Times New Roman" w:hAnsi="Times New Roman" w:cs="Times New Roman"/>
          <w:sz w:val="20"/>
          <w:szCs w:val="20"/>
        </w:rPr>
        <w:t>107</w:t>
      </w:r>
      <w:r w:rsidR="00F0044C" w:rsidRPr="00A93A92">
        <w:rPr>
          <w:rFonts w:ascii="Times New Roman" w:hAnsi="Times New Roman" w:cs="Times New Roman"/>
          <w:sz w:val="20"/>
          <w:szCs w:val="20"/>
        </w:rPr>
        <w:t>);</w:t>
      </w:r>
    </w:p>
    <w:p w14:paraId="062BFE24" w14:textId="5080A3D8" w:rsidR="00F0044C" w:rsidRPr="00A93A92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 xml:space="preserve">2) паспорта налоговых расходов </w:t>
      </w:r>
      <w:r w:rsidR="007A3EF9">
        <w:rPr>
          <w:rFonts w:ascii="Times New Roman" w:hAnsi="Times New Roman" w:cs="Times New Roman"/>
          <w:sz w:val="20"/>
          <w:szCs w:val="20"/>
        </w:rPr>
        <w:t>МО Мичуринское</w:t>
      </w:r>
      <w:r w:rsidR="005B6225" w:rsidRPr="00A93A92">
        <w:rPr>
          <w:rFonts w:ascii="Times New Roman" w:hAnsi="Times New Roman" w:cs="Times New Roman"/>
          <w:sz w:val="20"/>
          <w:szCs w:val="20"/>
        </w:rPr>
        <w:t xml:space="preserve"> сельское</w:t>
      </w:r>
      <w:r w:rsidR="00F0044C" w:rsidRPr="00A93A92">
        <w:rPr>
          <w:rFonts w:ascii="Times New Roman" w:hAnsi="Times New Roman" w:cs="Times New Roman"/>
          <w:sz w:val="20"/>
          <w:szCs w:val="20"/>
        </w:rPr>
        <w:t xml:space="preserve"> поселение на 202</w:t>
      </w:r>
      <w:r w:rsidR="007A3EF9">
        <w:rPr>
          <w:rFonts w:ascii="Times New Roman" w:hAnsi="Times New Roman" w:cs="Times New Roman"/>
          <w:sz w:val="20"/>
          <w:szCs w:val="20"/>
        </w:rPr>
        <w:t>1</w:t>
      </w:r>
      <w:r w:rsidR="00F0044C" w:rsidRPr="00A93A92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 w:rsidR="007A3EF9">
        <w:rPr>
          <w:rFonts w:ascii="Times New Roman" w:hAnsi="Times New Roman" w:cs="Times New Roman"/>
          <w:sz w:val="20"/>
          <w:szCs w:val="20"/>
        </w:rPr>
        <w:t>2</w:t>
      </w:r>
      <w:r w:rsidR="00F0044C" w:rsidRPr="00A93A92">
        <w:rPr>
          <w:rFonts w:ascii="Times New Roman" w:hAnsi="Times New Roman" w:cs="Times New Roman"/>
          <w:sz w:val="20"/>
          <w:szCs w:val="20"/>
        </w:rPr>
        <w:t>-202</w:t>
      </w:r>
      <w:r w:rsidR="007A3EF9">
        <w:rPr>
          <w:rFonts w:ascii="Times New Roman" w:hAnsi="Times New Roman" w:cs="Times New Roman"/>
          <w:sz w:val="20"/>
          <w:szCs w:val="20"/>
        </w:rPr>
        <w:t>3</w:t>
      </w:r>
      <w:r w:rsidR="00F0044C" w:rsidRPr="00A93A92">
        <w:rPr>
          <w:rFonts w:ascii="Times New Roman" w:hAnsi="Times New Roman" w:cs="Times New Roman"/>
          <w:sz w:val="20"/>
          <w:szCs w:val="20"/>
        </w:rPr>
        <w:t xml:space="preserve"> годов.</w:t>
      </w:r>
    </w:p>
    <w:p w14:paraId="60C171CF" w14:textId="5E035DA4" w:rsidR="008822DD" w:rsidRPr="00A93A92" w:rsidRDefault="000E45D7" w:rsidP="007A3EF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85FEA" w:rsidRPr="00A93A92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095CFD">
        <w:rPr>
          <w:rFonts w:ascii="Times New Roman" w:hAnsi="Times New Roman" w:cs="Times New Roman"/>
          <w:sz w:val="20"/>
          <w:szCs w:val="20"/>
        </w:rPr>
        <w:t>С</w:t>
      </w:r>
      <w:r w:rsidR="00485FEA" w:rsidRPr="00A93A92">
        <w:rPr>
          <w:rFonts w:ascii="Times New Roman" w:hAnsi="Times New Roman" w:cs="Times New Roman"/>
          <w:sz w:val="20"/>
          <w:szCs w:val="20"/>
        </w:rPr>
        <w:t xml:space="preserve">овета депутатов муниципального образования </w:t>
      </w:r>
      <w:r w:rsidR="007A3EF9">
        <w:rPr>
          <w:rFonts w:ascii="Times New Roman" w:hAnsi="Times New Roman" w:cs="Times New Roman"/>
          <w:sz w:val="20"/>
          <w:szCs w:val="20"/>
        </w:rPr>
        <w:t>Мичуринское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r w:rsidR="007A3EF9">
        <w:rPr>
          <w:rFonts w:ascii="Times New Roman" w:hAnsi="Times New Roman" w:cs="Times New Roman"/>
          <w:sz w:val="20"/>
          <w:szCs w:val="20"/>
        </w:rPr>
        <w:t>муниципального образования Приозерский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7A3EF9">
        <w:rPr>
          <w:rFonts w:ascii="Times New Roman" w:hAnsi="Times New Roman" w:cs="Times New Roman"/>
          <w:sz w:val="20"/>
          <w:szCs w:val="20"/>
        </w:rPr>
        <w:t>ый</w:t>
      </w:r>
      <w:r w:rsidR="007A3EF9" w:rsidRPr="00A93A92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7A3EF9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  <w:r w:rsidR="008822DD" w:rsidRPr="00A93A92">
        <w:rPr>
          <w:rFonts w:ascii="Times New Roman" w:hAnsi="Times New Roman" w:cs="Times New Roman"/>
          <w:sz w:val="20"/>
          <w:szCs w:val="20"/>
        </w:rPr>
        <w:t xml:space="preserve"> от </w:t>
      </w:r>
      <w:r w:rsidR="007A3EF9">
        <w:rPr>
          <w:rFonts w:ascii="Times New Roman" w:hAnsi="Times New Roman" w:cs="Times New Roman"/>
          <w:sz w:val="20"/>
          <w:szCs w:val="20"/>
        </w:rPr>
        <w:t>26.11</w:t>
      </w:r>
      <w:r w:rsidR="008822DD" w:rsidRPr="00A93A92">
        <w:rPr>
          <w:rFonts w:ascii="Times New Roman" w:hAnsi="Times New Roman" w:cs="Times New Roman"/>
          <w:sz w:val="20"/>
          <w:szCs w:val="20"/>
        </w:rPr>
        <w:t>.2019 №</w:t>
      </w:r>
      <w:r w:rsidRPr="00A93A92">
        <w:rPr>
          <w:rFonts w:ascii="Times New Roman" w:hAnsi="Times New Roman" w:cs="Times New Roman"/>
          <w:sz w:val="20"/>
          <w:szCs w:val="20"/>
        </w:rPr>
        <w:t xml:space="preserve"> </w:t>
      </w:r>
      <w:r w:rsidR="007A3EF9">
        <w:rPr>
          <w:rFonts w:ascii="Times New Roman" w:hAnsi="Times New Roman" w:cs="Times New Roman"/>
          <w:sz w:val="20"/>
          <w:szCs w:val="20"/>
        </w:rPr>
        <w:t>18</w:t>
      </w:r>
      <w:r w:rsidR="008822DD" w:rsidRPr="00A93A92">
        <w:rPr>
          <w:rFonts w:ascii="Times New Roman" w:hAnsi="Times New Roman" w:cs="Times New Roman"/>
          <w:sz w:val="20"/>
          <w:szCs w:val="20"/>
        </w:rPr>
        <w:t xml:space="preserve"> «Об установлении </w:t>
      </w:r>
      <w:r w:rsidR="007A3EF9">
        <w:rPr>
          <w:rFonts w:ascii="Times New Roman" w:hAnsi="Times New Roman" w:cs="Times New Roman"/>
          <w:sz w:val="20"/>
          <w:szCs w:val="20"/>
        </w:rPr>
        <w:t xml:space="preserve">на территории МО Мичуринское сельское поселение </w:t>
      </w:r>
      <w:r w:rsidR="008822DD" w:rsidRPr="00A93A92">
        <w:rPr>
          <w:rFonts w:ascii="Times New Roman" w:hAnsi="Times New Roman" w:cs="Times New Roman"/>
          <w:sz w:val="20"/>
          <w:szCs w:val="20"/>
        </w:rPr>
        <w:t xml:space="preserve">земельного </w:t>
      </w:r>
      <w:r w:rsidR="007A3EF9">
        <w:rPr>
          <w:rFonts w:ascii="Times New Roman" w:hAnsi="Times New Roman" w:cs="Times New Roman"/>
          <w:sz w:val="20"/>
          <w:szCs w:val="20"/>
        </w:rPr>
        <w:t xml:space="preserve">налога с 01.01.2020 г.» </w:t>
      </w:r>
      <w:r w:rsidR="00485FEA" w:rsidRPr="00A93A92">
        <w:rPr>
          <w:rFonts w:ascii="Times New Roman" w:hAnsi="Times New Roman" w:cs="Times New Roman"/>
          <w:sz w:val="20"/>
          <w:szCs w:val="20"/>
        </w:rPr>
        <w:t>установлены следующие налоговые льготы:</w:t>
      </w:r>
    </w:p>
    <w:p w14:paraId="1718EE45" w14:textId="5D4D7ACF" w:rsidR="008822DD" w:rsidRPr="00A93A92" w:rsidRDefault="008822DD" w:rsidP="00E9686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 xml:space="preserve">1) </w:t>
      </w:r>
      <w:r w:rsidR="007A3EF9">
        <w:rPr>
          <w:rFonts w:ascii="Times New Roman" w:hAnsi="Times New Roman" w:cs="Times New Roman"/>
          <w:sz w:val="20"/>
          <w:szCs w:val="20"/>
        </w:rPr>
        <w:t xml:space="preserve">Освобождаются от налогообложения </w:t>
      </w:r>
      <w:r w:rsidR="00E96863" w:rsidRPr="00E96863">
        <w:rPr>
          <w:rFonts w:ascii="Times New Roman" w:hAnsi="Times New Roman" w:cs="Times New Roman"/>
          <w:sz w:val="20"/>
          <w:szCs w:val="20"/>
        </w:rPr>
        <w:t xml:space="preserve">муниципальные учреждения образования, здравоохранения, социальной </w:t>
      </w:r>
      <w:r w:rsidR="00E96863" w:rsidRPr="00095CFD">
        <w:rPr>
          <w:rFonts w:ascii="Times New Roman" w:hAnsi="Times New Roman" w:cs="Times New Roman"/>
          <w:sz w:val="20"/>
          <w:szCs w:val="20"/>
        </w:rPr>
        <w:t>защиты, культуры, физической культуры и спорта, организации муниципального управления, финансируемые из средств бюджета МО Мичуринское сельское поселение</w:t>
      </w:r>
      <w:r w:rsidRPr="00095CFD">
        <w:rPr>
          <w:rFonts w:ascii="Times New Roman" w:hAnsi="Times New Roman" w:cs="Times New Roman"/>
          <w:sz w:val="20"/>
          <w:szCs w:val="20"/>
        </w:rPr>
        <w:t>;</w:t>
      </w:r>
    </w:p>
    <w:p w14:paraId="7B7B9833" w14:textId="2BD64FCE" w:rsidR="008822DD" w:rsidRPr="00A93A92" w:rsidRDefault="00E96863" w:rsidP="00E9686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822DD" w:rsidRPr="00A93A9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E96863">
        <w:rPr>
          <w:rFonts w:ascii="Times New Roman" w:hAnsi="Times New Roman" w:cs="Times New Roman"/>
          <w:sz w:val="20"/>
          <w:szCs w:val="20"/>
        </w:rPr>
        <w:t>станов</w:t>
      </w:r>
      <w:r>
        <w:rPr>
          <w:rFonts w:ascii="Times New Roman" w:hAnsi="Times New Roman" w:cs="Times New Roman"/>
          <w:sz w:val="20"/>
          <w:szCs w:val="20"/>
        </w:rPr>
        <w:t>лены</w:t>
      </w:r>
      <w:r w:rsidRPr="00E96863">
        <w:rPr>
          <w:rFonts w:ascii="Times New Roman" w:hAnsi="Times New Roman" w:cs="Times New Roman"/>
          <w:sz w:val="20"/>
          <w:szCs w:val="20"/>
        </w:rPr>
        <w:t xml:space="preserve">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BC2C4B" w14:textId="4141B48D" w:rsidR="00507762" w:rsidRPr="00A93A9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816D5">
        <w:rPr>
          <w:rFonts w:ascii="Times New Roman" w:hAnsi="Times New Roman" w:cs="Times New Roman"/>
          <w:sz w:val="20"/>
          <w:szCs w:val="20"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F33CAF" w:rsidRPr="008816D5">
        <w:rPr>
          <w:rFonts w:ascii="Times New Roman" w:hAnsi="Times New Roman" w:cs="Times New Roman"/>
          <w:sz w:val="20"/>
          <w:szCs w:val="20"/>
        </w:rPr>
        <w:t>2</w:t>
      </w:r>
      <w:r w:rsidR="008816D5" w:rsidRPr="008816D5">
        <w:rPr>
          <w:rFonts w:ascii="Times New Roman" w:hAnsi="Times New Roman" w:cs="Times New Roman"/>
          <w:sz w:val="20"/>
          <w:szCs w:val="20"/>
        </w:rPr>
        <w:t>1</w:t>
      </w:r>
      <w:r w:rsidRPr="008816D5">
        <w:rPr>
          <w:rFonts w:ascii="Times New Roman" w:hAnsi="Times New Roman" w:cs="Times New Roman"/>
          <w:sz w:val="20"/>
          <w:szCs w:val="20"/>
        </w:rPr>
        <w:t xml:space="preserve"> году по оценке составил </w:t>
      </w:r>
      <w:r w:rsidR="008816D5" w:rsidRPr="008816D5">
        <w:rPr>
          <w:rFonts w:ascii="Times New Roman" w:hAnsi="Times New Roman" w:cs="Times New Roman"/>
          <w:sz w:val="20"/>
          <w:szCs w:val="20"/>
        </w:rPr>
        <w:t>0</w:t>
      </w:r>
      <w:r w:rsidR="001279C0" w:rsidRPr="008816D5">
        <w:rPr>
          <w:rFonts w:ascii="Times New Roman" w:hAnsi="Times New Roman" w:cs="Times New Roman"/>
          <w:color w:val="000000" w:themeColor="text1"/>
          <w:sz w:val="20"/>
          <w:szCs w:val="20"/>
        </w:rPr>
        <w:t>,0</w:t>
      </w:r>
      <w:r w:rsidRPr="008816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</w:t>
      </w:r>
      <w:r w:rsidRPr="008816D5">
        <w:rPr>
          <w:rFonts w:ascii="Times New Roman" w:hAnsi="Times New Roman" w:cs="Times New Roman"/>
          <w:sz w:val="20"/>
          <w:szCs w:val="20"/>
        </w:rPr>
        <w:t>. рублей.</w:t>
      </w:r>
    </w:p>
    <w:p w14:paraId="62FBE8E6" w14:textId="77777777" w:rsidR="00507762" w:rsidRPr="00A93A9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522AD79" w14:textId="2C40C461" w:rsidR="00507762" w:rsidRPr="00A93A92" w:rsidRDefault="00507762" w:rsidP="00E96863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 xml:space="preserve">Объем налоговых расходов бюджета муниципального образования </w:t>
      </w:r>
      <w:r w:rsidR="00E96863">
        <w:rPr>
          <w:rFonts w:ascii="Times New Roman" w:hAnsi="Times New Roman" w:cs="Times New Roman"/>
          <w:sz w:val="20"/>
          <w:szCs w:val="20"/>
        </w:rPr>
        <w:t>Мичуринское</w:t>
      </w:r>
      <w:r w:rsidR="005B6225" w:rsidRPr="00A93A92">
        <w:rPr>
          <w:rFonts w:ascii="Times New Roman" w:hAnsi="Times New Roman" w:cs="Times New Roman"/>
          <w:sz w:val="20"/>
          <w:szCs w:val="20"/>
        </w:rPr>
        <w:t xml:space="preserve"> сельское</w:t>
      </w:r>
      <w:r w:rsidRPr="00A93A92">
        <w:rPr>
          <w:rFonts w:ascii="Times New Roman" w:hAnsi="Times New Roman" w:cs="Times New Roman"/>
          <w:sz w:val="20"/>
          <w:szCs w:val="20"/>
        </w:rPr>
        <w:t xml:space="preserve"> поселение</w:t>
      </w:r>
      <w:r w:rsidR="00E96863">
        <w:rPr>
          <w:rFonts w:ascii="Times New Roman" w:hAnsi="Times New Roman" w:cs="Times New Roman"/>
          <w:sz w:val="20"/>
          <w:szCs w:val="20"/>
        </w:rPr>
        <w:br/>
      </w:r>
      <w:r w:rsidRPr="00A93A92">
        <w:rPr>
          <w:rFonts w:ascii="Times New Roman" w:hAnsi="Times New Roman" w:cs="Times New Roman"/>
          <w:sz w:val="20"/>
          <w:szCs w:val="20"/>
        </w:rPr>
        <w:t xml:space="preserve"> в 20</w:t>
      </w:r>
      <w:r w:rsidR="00F33CAF" w:rsidRPr="00A93A92">
        <w:rPr>
          <w:rFonts w:ascii="Times New Roman" w:hAnsi="Times New Roman" w:cs="Times New Roman"/>
          <w:sz w:val="20"/>
          <w:szCs w:val="20"/>
        </w:rPr>
        <w:t>2</w:t>
      </w:r>
      <w:r w:rsidR="00A406B1">
        <w:rPr>
          <w:rFonts w:ascii="Times New Roman" w:hAnsi="Times New Roman" w:cs="Times New Roman"/>
          <w:sz w:val="20"/>
          <w:szCs w:val="20"/>
        </w:rPr>
        <w:t>1</w:t>
      </w:r>
      <w:r w:rsidRPr="00A93A92">
        <w:rPr>
          <w:rFonts w:ascii="Times New Roman" w:hAnsi="Times New Roman" w:cs="Times New Roman"/>
          <w:sz w:val="20"/>
          <w:szCs w:val="20"/>
        </w:rPr>
        <w:t xml:space="preserve"> году (оценка)</w:t>
      </w:r>
    </w:p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7002"/>
        <w:gridCol w:w="1745"/>
        <w:gridCol w:w="1532"/>
      </w:tblGrid>
      <w:tr w:rsidR="004C0F3C" w:rsidRPr="00A93A92" w14:paraId="7056CED6" w14:textId="11843211" w:rsidTr="004C0F3C">
        <w:tc>
          <w:tcPr>
            <w:tcW w:w="7002" w:type="dxa"/>
            <w:vMerge w:val="restart"/>
          </w:tcPr>
          <w:p w14:paraId="45D9D8A8" w14:textId="77777777" w:rsidR="004C0F3C" w:rsidRPr="00A93A92" w:rsidRDefault="004C0F3C" w:rsidP="00B0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77" w:type="dxa"/>
            <w:gridSpan w:val="2"/>
          </w:tcPr>
          <w:p w14:paraId="17815E0A" w14:textId="52DA1EE5" w:rsidR="004C0F3C" w:rsidRPr="00A93A92" w:rsidRDefault="004C0F3C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>Выпадающие доходы бюджета-налоговые расходы, (тыс. руб.)</w:t>
            </w:r>
          </w:p>
        </w:tc>
      </w:tr>
      <w:tr w:rsidR="004C0F3C" w:rsidRPr="00A93A92" w14:paraId="58FC83A1" w14:textId="77777777" w:rsidTr="004C0F3C">
        <w:tc>
          <w:tcPr>
            <w:tcW w:w="7002" w:type="dxa"/>
            <w:vMerge/>
          </w:tcPr>
          <w:p w14:paraId="56CB2C79" w14:textId="77777777" w:rsidR="004C0F3C" w:rsidRPr="00A93A92" w:rsidRDefault="004C0F3C" w:rsidP="00B0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B760728" w14:textId="4F935986" w:rsidR="004C0F3C" w:rsidRPr="00A93A92" w:rsidRDefault="004C0F3C" w:rsidP="004C0F3C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предшествующий год</w:t>
            </w:r>
          </w:p>
        </w:tc>
        <w:tc>
          <w:tcPr>
            <w:tcW w:w="1532" w:type="dxa"/>
          </w:tcPr>
          <w:p w14:paraId="09FD6446" w14:textId="63875879" w:rsidR="004C0F3C" w:rsidRPr="00A93A92" w:rsidRDefault="004C0F3C" w:rsidP="004C0F3C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4C0F3C" w:rsidRPr="00A93A92" w14:paraId="5DF6508E" w14:textId="2767AEF2" w:rsidTr="004C0F3C">
        <w:tc>
          <w:tcPr>
            <w:tcW w:w="7002" w:type="dxa"/>
          </w:tcPr>
          <w:p w14:paraId="1C5A5B08" w14:textId="7D8ECF62" w:rsidR="004C0F3C" w:rsidRPr="00B94A80" w:rsidRDefault="004C0F3C" w:rsidP="004C0F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(юридические лица)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освобождены от налогообложения</w:t>
            </w:r>
            <w:r w:rsidRPr="00B94A8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учреждения образования, здравоохранения, социальной </w:t>
            </w:r>
            <w:r w:rsidRPr="00B94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защиты, культуры, физической культуры и спорта, организации муниципального управления, финансируемые из средств бюджета МО Мичуринское сельское поселение</w:t>
            </w:r>
          </w:p>
        </w:tc>
        <w:tc>
          <w:tcPr>
            <w:tcW w:w="1745" w:type="dxa"/>
          </w:tcPr>
          <w:p w14:paraId="5162FFA5" w14:textId="52D7ACFA" w:rsidR="004C0F3C" w:rsidRPr="00A93A92" w:rsidRDefault="00A406B1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1 157,29</w:t>
            </w:r>
          </w:p>
        </w:tc>
        <w:tc>
          <w:tcPr>
            <w:tcW w:w="1532" w:type="dxa"/>
          </w:tcPr>
          <w:p w14:paraId="4FAF346F" w14:textId="11DD368F" w:rsidR="004C0F3C" w:rsidRDefault="00A406B1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0F3C" w:rsidRPr="00A93A92" w14:paraId="175E184C" w14:textId="0A58E61E" w:rsidTr="004C0F3C">
        <w:tc>
          <w:tcPr>
            <w:tcW w:w="7002" w:type="dxa"/>
          </w:tcPr>
          <w:p w14:paraId="47CAD29A" w14:textId="49A7279E" w:rsidR="004C0F3C" w:rsidRPr="00A93A92" w:rsidRDefault="004C0F3C" w:rsidP="004C0F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94A80">
              <w:rPr>
                <w:rFonts w:ascii="Times New Roman" w:hAnsi="Times New Roman" w:cs="Times New Roman"/>
                <w:sz w:val="20"/>
                <w:szCs w:val="20"/>
              </w:rPr>
              <w:t>Земельный налог (физические лица)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дополнительные налоговые вычеты</w:t>
            </w:r>
            <w:r w:rsidRPr="00E96863">
              <w:rPr>
                <w:rFonts w:ascii="Times New Roman" w:hAnsi="Times New Roman" w:cs="Times New Roman"/>
                <w:sz w:val="20"/>
                <w:szCs w:val="20"/>
              </w:rPr>
              <w:t xml:space="preserve">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</w:t>
            </w:r>
          </w:p>
        </w:tc>
        <w:tc>
          <w:tcPr>
            <w:tcW w:w="1745" w:type="dxa"/>
          </w:tcPr>
          <w:p w14:paraId="4AFE4306" w14:textId="555C1E7E" w:rsidR="004C0F3C" w:rsidRPr="00A93A92" w:rsidRDefault="004C0F3C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14:paraId="0F80B19E" w14:textId="0FDD5FD0" w:rsidR="004C0F3C" w:rsidRDefault="004C0F3C" w:rsidP="004C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FD6CA4B" w14:textId="77777777" w:rsidR="007847AE" w:rsidRPr="00A93A92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1B58F1" w14:textId="77777777" w:rsidR="00555DCF" w:rsidRPr="00A93A92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92">
        <w:rPr>
          <w:rFonts w:ascii="Times New Roman" w:hAnsi="Times New Roman" w:cs="Times New Roman"/>
          <w:b/>
          <w:sz w:val="20"/>
          <w:szCs w:val="20"/>
        </w:rPr>
        <w:t>Оценка эффективности налоговых расходов</w:t>
      </w:r>
    </w:p>
    <w:p w14:paraId="3A2FEA25" w14:textId="734C1224" w:rsidR="00507762" w:rsidRPr="00A93A9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 xml:space="preserve">Оценка эффективности налоговых расходов проводится в целях </w:t>
      </w:r>
      <w:r w:rsidR="00AF5CA0" w:rsidRPr="00A93A92">
        <w:rPr>
          <w:rFonts w:ascii="Times New Roman" w:hAnsi="Times New Roman" w:cs="Times New Roman"/>
          <w:sz w:val="20"/>
          <w:szCs w:val="20"/>
        </w:rPr>
        <w:t xml:space="preserve">выявления </w:t>
      </w:r>
      <w:r w:rsidRPr="00A93A92">
        <w:rPr>
          <w:rFonts w:ascii="Times New Roman" w:hAnsi="Times New Roman" w:cs="Times New Roman"/>
          <w:sz w:val="20"/>
          <w:szCs w:val="20"/>
        </w:rPr>
        <w:t xml:space="preserve">целесообразности и результативности предоставления плательщикам </w:t>
      </w:r>
      <w:r w:rsidR="006E2BDE">
        <w:rPr>
          <w:rFonts w:ascii="Times New Roman" w:hAnsi="Times New Roman" w:cs="Times New Roman"/>
          <w:sz w:val="20"/>
          <w:szCs w:val="20"/>
        </w:rPr>
        <w:t xml:space="preserve">налогов </w:t>
      </w:r>
      <w:r w:rsidRPr="00A93A92">
        <w:rPr>
          <w:rFonts w:ascii="Times New Roman" w:hAnsi="Times New Roman" w:cs="Times New Roman"/>
          <w:sz w:val="20"/>
          <w:szCs w:val="20"/>
        </w:rPr>
        <w:t>льгот</w:t>
      </w:r>
      <w:r w:rsidR="006E2BDE">
        <w:rPr>
          <w:rFonts w:ascii="Times New Roman" w:hAnsi="Times New Roman" w:cs="Times New Roman"/>
          <w:sz w:val="20"/>
          <w:szCs w:val="20"/>
        </w:rPr>
        <w:t>,</w:t>
      </w:r>
      <w:r w:rsidRPr="00A93A92">
        <w:rPr>
          <w:rFonts w:ascii="Times New Roman" w:hAnsi="Times New Roman" w:cs="Times New Roman"/>
          <w:sz w:val="20"/>
          <w:szCs w:val="20"/>
        </w:rPr>
        <w:t xml:space="preserve"> исходя из целевых характеристик налоговых расходов.</w:t>
      </w:r>
    </w:p>
    <w:p w14:paraId="5B366A0D" w14:textId="77777777" w:rsidR="00507762" w:rsidRPr="00A93A9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>Оценка эффективности налоговых расходов включает:</w:t>
      </w:r>
    </w:p>
    <w:p w14:paraId="518F620B" w14:textId="77777777" w:rsidR="00507762" w:rsidRPr="00A93A9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>1) оценка целесообразности налоговых расходов;</w:t>
      </w:r>
    </w:p>
    <w:p w14:paraId="04B11A5D" w14:textId="77777777" w:rsidR="00507762" w:rsidRPr="00A93A9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>2) оценка результативности налоговых расходов.</w:t>
      </w:r>
    </w:p>
    <w:p w14:paraId="194D1783" w14:textId="77777777" w:rsidR="00EC040E" w:rsidRPr="00A93A92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8BB922" w14:textId="77777777" w:rsidR="00EC040E" w:rsidRPr="00A93A92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92">
        <w:rPr>
          <w:rFonts w:ascii="Times New Roman" w:hAnsi="Times New Roman" w:cs="Times New Roman"/>
          <w:b/>
          <w:sz w:val="20"/>
          <w:szCs w:val="20"/>
        </w:rPr>
        <w:t>Оценка целесообразности налогового расхода</w:t>
      </w:r>
    </w:p>
    <w:p w14:paraId="344A1E33" w14:textId="77777777" w:rsidR="00EC040E" w:rsidRPr="00A93A92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7563FF" w14:textId="77777777" w:rsidR="00F0044C" w:rsidRPr="00A93A92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>2.1.1. Оценка с</w:t>
      </w:r>
      <w:r w:rsidR="00F0044C" w:rsidRPr="00A93A92">
        <w:rPr>
          <w:rFonts w:ascii="Times New Roman" w:hAnsi="Times New Roman" w:cs="Times New Roman"/>
          <w:sz w:val="20"/>
          <w:szCs w:val="20"/>
        </w:rPr>
        <w:t>оответстви</w:t>
      </w:r>
      <w:r w:rsidRPr="00A93A92">
        <w:rPr>
          <w:rFonts w:ascii="Times New Roman" w:hAnsi="Times New Roman" w:cs="Times New Roman"/>
          <w:sz w:val="20"/>
          <w:szCs w:val="20"/>
        </w:rPr>
        <w:t>я</w:t>
      </w:r>
      <w:r w:rsidR="00F0044C" w:rsidRPr="00A93A92">
        <w:rPr>
          <w:rFonts w:ascii="Times New Roman" w:hAnsi="Times New Roman" w:cs="Times New Roman"/>
          <w:sz w:val="20"/>
          <w:szCs w:val="20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A93A92">
        <w:rPr>
          <w:rFonts w:ascii="Times New Roman" w:hAnsi="Times New Roman" w:cs="Times New Roman"/>
          <w:sz w:val="20"/>
          <w:szCs w:val="20"/>
        </w:rPr>
        <w:t>.</w:t>
      </w:r>
    </w:p>
    <w:p w14:paraId="2489DC78" w14:textId="77777777" w:rsidR="00F0044C" w:rsidRPr="00A93A92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572"/>
        <w:gridCol w:w="2324"/>
        <w:gridCol w:w="2721"/>
      </w:tblGrid>
      <w:tr w:rsidR="005B6EDC" w:rsidRPr="00A93A92" w14:paraId="484474A7" w14:textId="77777777" w:rsidTr="005B6EDC">
        <w:trPr>
          <w:trHeight w:val="20"/>
        </w:trPr>
        <w:tc>
          <w:tcPr>
            <w:tcW w:w="1701" w:type="dxa"/>
          </w:tcPr>
          <w:p w14:paraId="57DBAF39" w14:textId="77777777" w:rsidR="00C97A03" w:rsidRPr="00A93A92" w:rsidRDefault="00C97A03" w:rsidP="00C97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2" w:type="dxa"/>
          </w:tcPr>
          <w:p w14:paraId="21DE106D" w14:textId="77777777" w:rsidR="00C97A03" w:rsidRPr="00A93A92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2324" w:type="dxa"/>
          </w:tcPr>
          <w:p w14:paraId="5F28DC98" w14:textId="77777777" w:rsidR="00C97A03" w:rsidRPr="00A93A92" w:rsidRDefault="00C97A03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721" w:type="dxa"/>
          </w:tcPr>
          <w:p w14:paraId="3DA3997F" w14:textId="77777777" w:rsidR="00C97A03" w:rsidRPr="00A93A92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="00161DC8"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5B6EDC" w:rsidRPr="00A93A92" w14:paraId="1FAA7839" w14:textId="77777777" w:rsidTr="005B6EDC">
        <w:trPr>
          <w:trHeight w:val="20"/>
        </w:trPr>
        <w:tc>
          <w:tcPr>
            <w:tcW w:w="1701" w:type="dxa"/>
            <w:vMerge w:val="restart"/>
          </w:tcPr>
          <w:p w14:paraId="053C0A81" w14:textId="77777777" w:rsidR="00D511A5" w:rsidRPr="00A93A92" w:rsidRDefault="00D511A5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572" w:type="dxa"/>
          </w:tcPr>
          <w:p w14:paraId="6B6BB68D" w14:textId="5957F87D" w:rsidR="00D511A5" w:rsidRPr="00A93A92" w:rsidRDefault="00B73415" w:rsidP="007847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4A80">
              <w:rPr>
                <w:rFonts w:ascii="Times New Roman" w:hAnsi="Times New Roman" w:cs="Times New Roman"/>
                <w:sz w:val="20"/>
                <w:szCs w:val="20"/>
              </w:rPr>
              <w:t>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средств бюджета МО Мичуринское сельское поселение</w:t>
            </w:r>
          </w:p>
        </w:tc>
        <w:tc>
          <w:tcPr>
            <w:tcW w:w="2324" w:type="dxa"/>
            <w:vMerge w:val="restart"/>
          </w:tcPr>
          <w:p w14:paraId="1E472833" w14:textId="0575571D" w:rsidR="00D511A5" w:rsidRPr="00A93A92" w:rsidRDefault="005E0969" w:rsidP="005E0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социально-экономического развития </w:t>
            </w:r>
            <w:r w:rsidR="00B7341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B73415">
              <w:rPr>
                <w:rFonts w:ascii="Times New Roman" w:hAnsi="Times New Roman" w:cs="Times New Roman"/>
                <w:sz w:val="20"/>
                <w:szCs w:val="20"/>
              </w:rPr>
              <w:t xml:space="preserve">Мичуринское сельское поселение муниципального образования Приозерский </w:t>
            </w: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район на </w:t>
            </w:r>
            <w:r w:rsidR="00B73415">
              <w:rPr>
                <w:rFonts w:ascii="Times New Roman" w:hAnsi="Times New Roman" w:cs="Times New Roman"/>
                <w:sz w:val="20"/>
                <w:szCs w:val="20"/>
              </w:rPr>
              <w:t xml:space="preserve">период до </w:t>
            </w: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>2030 г</w:t>
            </w:r>
            <w:r w:rsidR="00B73415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2721" w:type="dxa"/>
          </w:tcPr>
          <w:p w14:paraId="2ADDF270" w14:textId="5D8F2593" w:rsidR="005B6EDC" w:rsidRPr="00A93A92" w:rsidRDefault="00D511A5" w:rsidP="005B6E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</w:t>
            </w:r>
            <w:r w:rsidR="005B6ED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социально-культурного обслуживания населения, </w:t>
            </w:r>
            <w:r w:rsidR="005B6EDC" w:rsidRPr="005B6EDC">
              <w:rPr>
                <w:rFonts w:ascii="Times New Roman" w:hAnsi="Times New Roman" w:cs="Times New Roman"/>
                <w:sz w:val="20"/>
                <w:szCs w:val="20"/>
              </w:rPr>
              <w:t>находящегося на территории как поселения, так и района в целом</w:t>
            </w:r>
          </w:p>
        </w:tc>
      </w:tr>
      <w:tr w:rsidR="005B6EDC" w:rsidRPr="00A93A92" w14:paraId="2EC7E60C" w14:textId="77777777" w:rsidTr="005B6EDC">
        <w:trPr>
          <w:trHeight w:val="20"/>
        </w:trPr>
        <w:tc>
          <w:tcPr>
            <w:tcW w:w="1701" w:type="dxa"/>
            <w:vMerge/>
          </w:tcPr>
          <w:p w14:paraId="20D40793" w14:textId="77777777" w:rsidR="00D511A5" w:rsidRPr="00A93A92" w:rsidRDefault="00D511A5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01334F53" w14:textId="77777777" w:rsidR="00D511A5" w:rsidRPr="00A93A92" w:rsidRDefault="00D511A5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324" w:type="dxa"/>
            <w:vMerge/>
          </w:tcPr>
          <w:p w14:paraId="2876CA1E" w14:textId="77777777" w:rsidR="00D511A5" w:rsidRPr="00A93A92" w:rsidRDefault="00D511A5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14:paraId="7034A5C2" w14:textId="5BB34466" w:rsidR="00D511A5" w:rsidRPr="00A93A92" w:rsidRDefault="00D511A5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и </w:t>
            </w:r>
            <w:r w:rsidR="00B73415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 xml:space="preserve"> жизни граждан, нуждающихся в социальной поддержке</w:t>
            </w:r>
            <w:r w:rsidR="00B73415">
              <w:rPr>
                <w:rFonts w:ascii="Times New Roman" w:hAnsi="Times New Roman" w:cs="Times New Roman"/>
                <w:sz w:val="20"/>
                <w:szCs w:val="20"/>
              </w:rPr>
              <w:t>, социальная поддержка молодых семей</w:t>
            </w:r>
          </w:p>
        </w:tc>
      </w:tr>
    </w:tbl>
    <w:p w14:paraId="45D11F12" w14:textId="77777777" w:rsidR="00C97A03" w:rsidRPr="00A93A92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A1BEAC" w14:textId="77777777" w:rsidR="00E60E89" w:rsidRPr="00A93A92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>2.</w:t>
      </w:r>
      <w:r w:rsidR="00EC040E" w:rsidRPr="00A93A92">
        <w:rPr>
          <w:rFonts w:ascii="Times New Roman" w:hAnsi="Times New Roman" w:cs="Times New Roman"/>
          <w:sz w:val="20"/>
          <w:szCs w:val="20"/>
        </w:rPr>
        <w:t>1.2.</w:t>
      </w:r>
      <w:r w:rsidRPr="00A93A92">
        <w:rPr>
          <w:rFonts w:ascii="Times New Roman" w:hAnsi="Times New Roman" w:cs="Times New Roman"/>
          <w:sz w:val="20"/>
          <w:szCs w:val="20"/>
        </w:rPr>
        <w:t xml:space="preserve"> </w:t>
      </w:r>
      <w:r w:rsidR="00EC040E" w:rsidRPr="00A93A92">
        <w:rPr>
          <w:rFonts w:ascii="Times New Roman" w:hAnsi="Times New Roman" w:cs="Times New Roman"/>
          <w:sz w:val="20"/>
          <w:szCs w:val="20"/>
        </w:rPr>
        <w:t>Оценка в</w:t>
      </w:r>
      <w:r w:rsidRPr="00A93A92">
        <w:rPr>
          <w:rFonts w:ascii="Times New Roman" w:hAnsi="Times New Roman" w:cs="Times New Roman"/>
          <w:sz w:val="20"/>
          <w:szCs w:val="20"/>
        </w:rPr>
        <w:t>остребованност</w:t>
      </w:r>
      <w:r w:rsidR="00EC040E" w:rsidRPr="00A93A92">
        <w:rPr>
          <w:rFonts w:ascii="Times New Roman" w:hAnsi="Times New Roman" w:cs="Times New Roman"/>
          <w:sz w:val="20"/>
          <w:szCs w:val="20"/>
        </w:rPr>
        <w:t>и</w:t>
      </w:r>
      <w:r w:rsidRPr="00A93A92">
        <w:rPr>
          <w:rFonts w:ascii="Times New Roman" w:hAnsi="Times New Roman" w:cs="Times New Roman"/>
          <w:sz w:val="20"/>
          <w:szCs w:val="20"/>
        </w:rPr>
        <w:t xml:space="preserve"> плате</w:t>
      </w:r>
      <w:r w:rsidR="00EC040E" w:rsidRPr="00A93A92">
        <w:rPr>
          <w:rFonts w:ascii="Times New Roman" w:hAnsi="Times New Roman" w:cs="Times New Roman"/>
          <w:sz w:val="20"/>
          <w:szCs w:val="20"/>
        </w:rPr>
        <w:t>льщиками предоставленных льгот</w:t>
      </w:r>
    </w:p>
    <w:p w14:paraId="121C8AC1" w14:textId="77777777" w:rsidR="00EC040E" w:rsidRPr="00A93A92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111"/>
        <w:gridCol w:w="2552"/>
        <w:gridCol w:w="1657"/>
        <w:gridCol w:w="2028"/>
      </w:tblGrid>
      <w:tr w:rsidR="00EC040E" w:rsidRPr="00A93A92" w14:paraId="5F8443A5" w14:textId="77777777" w:rsidTr="00A93A92">
        <w:trPr>
          <w:trHeight w:val="20"/>
        </w:trPr>
        <w:tc>
          <w:tcPr>
            <w:tcW w:w="4111" w:type="dxa"/>
          </w:tcPr>
          <w:p w14:paraId="6C03BF6B" w14:textId="77777777" w:rsidR="00EC040E" w:rsidRPr="00A93A92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Налоговый расход,</w:t>
            </w:r>
          </w:p>
          <w:p w14:paraId="66D34A47" w14:textId="77777777" w:rsidR="00EC040E" w:rsidRPr="00A93A92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которым обусловлена</w:t>
            </w:r>
          </w:p>
          <w:p w14:paraId="52D580E6" w14:textId="77777777" w:rsidR="00EC040E" w:rsidRPr="00A93A92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льгота</w:t>
            </w:r>
          </w:p>
        </w:tc>
        <w:tc>
          <w:tcPr>
            <w:tcW w:w="2552" w:type="dxa"/>
          </w:tcPr>
          <w:p w14:paraId="63BEE21A" w14:textId="77777777" w:rsidR="00EC040E" w:rsidRPr="00A93A92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 налогоплательщиков</w:t>
            </w:r>
          </w:p>
          <w:p w14:paraId="2CF4E486" w14:textId="77777777" w:rsidR="00EC040E" w:rsidRPr="00A93A92" w:rsidRDefault="00EC040E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49EFC3CB" w14:textId="77777777" w:rsidR="00EC040E" w:rsidRPr="00A93A92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14:paraId="0E3717CB" w14:textId="77777777" w:rsidR="00EC040E" w:rsidRPr="00A93A92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Плательщиков (ед.)</w:t>
            </w:r>
          </w:p>
        </w:tc>
        <w:tc>
          <w:tcPr>
            <w:tcW w:w="2028" w:type="dxa"/>
          </w:tcPr>
          <w:p w14:paraId="72988070" w14:textId="77777777" w:rsidR="00EC040E" w:rsidRPr="00A93A92" w:rsidRDefault="00EC040E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A93A92" w14:paraId="19FD6C01" w14:textId="77777777" w:rsidTr="00A93A92">
        <w:trPr>
          <w:trHeight w:val="20"/>
        </w:trPr>
        <w:tc>
          <w:tcPr>
            <w:tcW w:w="4111" w:type="dxa"/>
          </w:tcPr>
          <w:p w14:paraId="7023EDA0" w14:textId="77777777" w:rsidR="00EC040E" w:rsidRPr="00A93A92" w:rsidRDefault="00EC040E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 по земельному налогу</w:t>
            </w:r>
          </w:p>
        </w:tc>
        <w:tc>
          <w:tcPr>
            <w:tcW w:w="2552" w:type="dxa"/>
          </w:tcPr>
          <w:p w14:paraId="2D60076A" w14:textId="6CFDA8D2" w:rsidR="007847AE" w:rsidRPr="00A93A92" w:rsidRDefault="005B6EDC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4A80">
              <w:rPr>
                <w:rFonts w:ascii="Times New Roman" w:hAnsi="Times New Roman" w:cs="Times New Roman"/>
                <w:sz w:val="20"/>
                <w:szCs w:val="20"/>
              </w:rPr>
              <w:t>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средств бюджета МО Мичуринское сельское поселение</w:t>
            </w:r>
          </w:p>
        </w:tc>
        <w:tc>
          <w:tcPr>
            <w:tcW w:w="1657" w:type="dxa"/>
          </w:tcPr>
          <w:p w14:paraId="580943C0" w14:textId="4D79CC03" w:rsidR="00EC040E" w:rsidRPr="00A93A92" w:rsidRDefault="00B93199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06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8" w:type="dxa"/>
          </w:tcPr>
          <w:p w14:paraId="7678F935" w14:textId="5A681CB4" w:rsidR="00EC040E" w:rsidRPr="00A93A92" w:rsidRDefault="00A406B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47AE" w:rsidRPr="00A93A92" w14:paraId="50EAC9A3" w14:textId="77777777" w:rsidTr="00A93A92">
        <w:trPr>
          <w:trHeight w:val="20"/>
        </w:trPr>
        <w:tc>
          <w:tcPr>
            <w:tcW w:w="4111" w:type="dxa"/>
          </w:tcPr>
          <w:p w14:paraId="2A251EAF" w14:textId="61FECB69" w:rsidR="007847AE" w:rsidRPr="00A93A92" w:rsidRDefault="00B93199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налоговые вычеты</w:t>
            </w:r>
            <w:r w:rsidR="007847AE" w:rsidRPr="00A93A92">
              <w:rPr>
                <w:rFonts w:ascii="Times New Roman" w:hAnsi="Times New Roman" w:cs="Times New Roman"/>
                <w:sz w:val="20"/>
                <w:szCs w:val="20"/>
              </w:rPr>
              <w:t xml:space="preserve"> по земельному налогу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863">
              <w:rPr>
                <w:rFonts w:ascii="Times New Roman" w:hAnsi="Times New Roman" w:cs="Times New Roman"/>
                <w:sz w:val="20"/>
                <w:szCs w:val="20"/>
              </w:rPr>
              <w:t xml:space="preserve">на необлагаемую налогом площадь земельного участка в размере 600 квадратных метров на одного налогоплательщика в отношении одного </w:t>
            </w:r>
            <w:r w:rsidRPr="00E96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участка, находящегося в собственности, постоянном (бессрочном) пользовании или пожизненно наследуемом владении</w:t>
            </w:r>
          </w:p>
        </w:tc>
        <w:tc>
          <w:tcPr>
            <w:tcW w:w="2552" w:type="dxa"/>
          </w:tcPr>
          <w:p w14:paraId="6D16DB84" w14:textId="4778800E" w:rsidR="007847AE" w:rsidRPr="00A93A92" w:rsidRDefault="00B93199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1657" w:type="dxa"/>
          </w:tcPr>
          <w:p w14:paraId="20F03CC8" w14:textId="75DBE389" w:rsidR="007847AE" w:rsidRPr="00A93A92" w:rsidRDefault="00B93199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06B1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028" w:type="dxa"/>
          </w:tcPr>
          <w:p w14:paraId="3B5898CD" w14:textId="2E7B1EA3" w:rsidR="007847AE" w:rsidRPr="00A93A92" w:rsidRDefault="00A406B1" w:rsidP="00F004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2F0E2CA" w14:textId="4D3EE4B0" w:rsidR="0026142B" w:rsidRDefault="009B6B52" w:rsidP="0026142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42B">
        <w:rPr>
          <w:rFonts w:ascii="Times New Roman" w:hAnsi="Times New Roman" w:cs="Times New Roman"/>
          <w:bCs/>
          <w:sz w:val="20"/>
          <w:szCs w:val="20"/>
        </w:rPr>
        <w:t>Данных о</w:t>
      </w:r>
      <w:r w:rsidR="00A406B1">
        <w:rPr>
          <w:rFonts w:ascii="Times New Roman" w:hAnsi="Times New Roman" w:cs="Times New Roman"/>
          <w:bCs/>
          <w:sz w:val="20"/>
          <w:szCs w:val="20"/>
        </w:rPr>
        <w:t>б общей численности</w:t>
      </w:r>
      <w:r w:rsidRPr="0026142B">
        <w:rPr>
          <w:rFonts w:ascii="Times New Roman" w:hAnsi="Times New Roman" w:cs="Times New Roman"/>
          <w:bCs/>
          <w:sz w:val="20"/>
          <w:szCs w:val="20"/>
        </w:rPr>
        <w:t xml:space="preserve"> налогоплательщик</w:t>
      </w:r>
      <w:r w:rsidR="00A406B1">
        <w:rPr>
          <w:rFonts w:ascii="Times New Roman" w:hAnsi="Times New Roman" w:cs="Times New Roman"/>
          <w:bCs/>
          <w:sz w:val="20"/>
          <w:szCs w:val="20"/>
        </w:rPr>
        <w:t>ов</w:t>
      </w:r>
      <w:r w:rsidRPr="0026142B">
        <w:rPr>
          <w:rFonts w:ascii="Times New Roman" w:hAnsi="Times New Roman" w:cs="Times New Roman"/>
          <w:bCs/>
          <w:sz w:val="20"/>
          <w:szCs w:val="20"/>
        </w:rPr>
        <w:t>, обратившихся и/или не обратившихся на предоставление права на налоговую льготу по дополнительным налоговым вычетам (физические лица), не имеется.</w:t>
      </w:r>
      <w:r w:rsidR="0026142B" w:rsidRPr="0026142B">
        <w:rPr>
          <w:rFonts w:ascii="Times New Roman" w:hAnsi="Times New Roman" w:cs="Times New Roman"/>
          <w:bCs/>
          <w:sz w:val="20"/>
          <w:szCs w:val="20"/>
        </w:rPr>
        <w:t xml:space="preserve"> Поэтому нет возможности определить – востребована льгота или нет. </w:t>
      </w:r>
      <w:r w:rsidR="00A406B1">
        <w:rPr>
          <w:rFonts w:ascii="Times New Roman" w:hAnsi="Times New Roman" w:cs="Times New Roman"/>
          <w:bCs/>
          <w:sz w:val="20"/>
          <w:szCs w:val="20"/>
        </w:rPr>
        <w:t>В 2021 году, по сравнению с предыдущим годом, 1 налогоплательщик уже обратился за данной льготой.</w:t>
      </w:r>
    </w:p>
    <w:p w14:paraId="461461A9" w14:textId="4179575C" w:rsidR="00E60E89" w:rsidRPr="0026142B" w:rsidRDefault="0026142B" w:rsidP="0026142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42B">
        <w:rPr>
          <w:rFonts w:ascii="Times New Roman" w:hAnsi="Times New Roman" w:cs="Times New Roman"/>
          <w:bCs/>
          <w:sz w:val="20"/>
          <w:szCs w:val="20"/>
        </w:rPr>
        <w:t>В случае обращения физического лица в ИФНС на предоставление льготы, льгота будет предоставлена и за предыдущие периоды. Размер льготы по этой категории, рассчитанный, но не использованный в 202</w:t>
      </w:r>
      <w:r w:rsidR="00A406B1">
        <w:rPr>
          <w:rFonts w:ascii="Times New Roman" w:hAnsi="Times New Roman" w:cs="Times New Roman"/>
          <w:bCs/>
          <w:sz w:val="20"/>
          <w:szCs w:val="20"/>
        </w:rPr>
        <w:t>1</w:t>
      </w:r>
      <w:r w:rsidRPr="0026142B">
        <w:rPr>
          <w:rFonts w:ascii="Times New Roman" w:hAnsi="Times New Roman" w:cs="Times New Roman"/>
          <w:bCs/>
          <w:sz w:val="20"/>
          <w:szCs w:val="20"/>
        </w:rPr>
        <w:t xml:space="preserve"> году, составил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26142B">
        <w:rPr>
          <w:rFonts w:ascii="Times New Roman" w:hAnsi="Times New Roman" w:cs="Times New Roman"/>
          <w:bCs/>
          <w:sz w:val="20"/>
          <w:szCs w:val="20"/>
        </w:rPr>
        <w:t>12,0 тыс. руб. Учитывая социальную направленность льготы, возможность воспользоваться ею за предыдущие год</w:t>
      </w:r>
      <w:r w:rsidR="00095CFD">
        <w:rPr>
          <w:rFonts w:ascii="Times New Roman" w:hAnsi="Times New Roman" w:cs="Times New Roman"/>
          <w:bCs/>
          <w:sz w:val="20"/>
          <w:szCs w:val="20"/>
        </w:rPr>
        <w:t>ы</w:t>
      </w:r>
      <w:r w:rsidRPr="0026142B">
        <w:rPr>
          <w:rFonts w:ascii="Times New Roman" w:hAnsi="Times New Roman" w:cs="Times New Roman"/>
          <w:bCs/>
          <w:sz w:val="20"/>
          <w:szCs w:val="20"/>
        </w:rPr>
        <w:t xml:space="preserve"> в случае обращения в ИФНС, данный налоговый расход подлежит к сохранению.</w:t>
      </w:r>
    </w:p>
    <w:p w14:paraId="16F36C8F" w14:textId="77777777" w:rsidR="00485FEA" w:rsidRPr="00A93A92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986D76" w14:textId="77777777" w:rsidR="00EC040E" w:rsidRPr="00A93A92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92">
        <w:rPr>
          <w:rFonts w:ascii="Times New Roman" w:hAnsi="Times New Roman" w:cs="Times New Roman"/>
          <w:b/>
          <w:sz w:val="20"/>
          <w:szCs w:val="20"/>
        </w:rPr>
        <w:t>Оценка результативности налогов</w:t>
      </w:r>
      <w:r w:rsidR="00861AA0" w:rsidRPr="00A93A92">
        <w:rPr>
          <w:rFonts w:ascii="Times New Roman" w:hAnsi="Times New Roman" w:cs="Times New Roman"/>
          <w:b/>
          <w:sz w:val="20"/>
          <w:szCs w:val="20"/>
        </w:rPr>
        <w:t>ых</w:t>
      </w:r>
      <w:r w:rsidRPr="00A93A92">
        <w:rPr>
          <w:rFonts w:ascii="Times New Roman" w:hAnsi="Times New Roman" w:cs="Times New Roman"/>
          <w:b/>
          <w:sz w:val="20"/>
          <w:szCs w:val="20"/>
        </w:rPr>
        <w:t xml:space="preserve"> расход</w:t>
      </w:r>
      <w:r w:rsidR="00861AA0" w:rsidRPr="00A93A92">
        <w:rPr>
          <w:rFonts w:ascii="Times New Roman" w:hAnsi="Times New Roman" w:cs="Times New Roman"/>
          <w:b/>
          <w:sz w:val="20"/>
          <w:szCs w:val="20"/>
        </w:rPr>
        <w:t>ов</w:t>
      </w:r>
    </w:p>
    <w:p w14:paraId="59AC1498" w14:textId="77777777" w:rsidR="00861AA0" w:rsidRPr="00A93A92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C64220" w14:textId="3B96477C" w:rsidR="00861AA0" w:rsidRPr="00A93A92" w:rsidRDefault="00861AA0" w:rsidP="004C0F3C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92">
        <w:rPr>
          <w:rFonts w:ascii="Times New Roman" w:hAnsi="Times New Roman" w:cs="Times New Roman"/>
          <w:b/>
          <w:sz w:val="20"/>
          <w:szCs w:val="20"/>
        </w:rPr>
        <w:t>2.2.1. Оценка вклада налоговой льготы в изменение значения показателя</w:t>
      </w:r>
      <w:r w:rsidR="004C0F3C">
        <w:rPr>
          <w:rFonts w:ascii="Times New Roman" w:hAnsi="Times New Roman" w:cs="Times New Roman"/>
          <w:b/>
          <w:sz w:val="20"/>
          <w:szCs w:val="20"/>
        </w:rPr>
        <w:br/>
      </w:r>
      <w:r w:rsidRPr="00A93A92">
        <w:rPr>
          <w:rFonts w:ascii="Times New Roman" w:hAnsi="Times New Roman" w:cs="Times New Roman"/>
          <w:b/>
          <w:sz w:val="20"/>
          <w:szCs w:val="20"/>
        </w:rPr>
        <w:t>(индикатора) достижения целей муниципальной программы и (или) целей социально-экономической политики</w:t>
      </w:r>
    </w:p>
    <w:p w14:paraId="13E378A7" w14:textId="77777777" w:rsidR="007A4CAC" w:rsidRPr="00A93A92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986CE5" w14:textId="2F4E4A11" w:rsidR="007A4CAC" w:rsidRPr="00A93A92" w:rsidRDefault="007A4CAC" w:rsidP="007A4CAC">
      <w:pPr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ab/>
        <w:t>Показатели (индикаторы) достижения целей социально-экономической политики по налоговым льготам не отражены в Стратеги</w:t>
      </w:r>
      <w:r w:rsidR="00EB1B36" w:rsidRPr="00A93A92">
        <w:rPr>
          <w:rFonts w:ascii="Times New Roman" w:hAnsi="Times New Roman" w:cs="Times New Roman"/>
          <w:sz w:val="20"/>
          <w:szCs w:val="20"/>
        </w:rPr>
        <w:t>и</w:t>
      </w:r>
      <w:r w:rsidRPr="00A93A92">
        <w:rPr>
          <w:rFonts w:ascii="Times New Roman" w:hAnsi="Times New Roman" w:cs="Times New Roman"/>
          <w:sz w:val="20"/>
          <w:szCs w:val="20"/>
        </w:rPr>
        <w:t xml:space="preserve"> социально-экономического развития </w:t>
      </w:r>
      <w:r w:rsidR="00B93199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Pr="00A93A9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B93199">
        <w:rPr>
          <w:rFonts w:ascii="Times New Roman" w:hAnsi="Times New Roman" w:cs="Times New Roman"/>
          <w:sz w:val="20"/>
          <w:szCs w:val="20"/>
        </w:rPr>
        <w:t>Мичуринское</w:t>
      </w:r>
      <w:r w:rsidRPr="00A93A92">
        <w:rPr>
          <w:rFonts w:ascii="Times New Roman" w:hAnsi="Times New Roman" w:cs="Times New Roman"/>
          <w:sz w:val="20"/>
          <w:szCs w:val="20"/>
        </w:rPr>
        <w:t xml:space="preserve"> </w:t>
      </w:r>
      <w:r w:rsidR="00B93199">
        <w:rPr>
          <w:rFonts w:ascii="Times New Roman" w:hAnsi="Times New Roman" w:cs="Times New Roman"/>
          <w:sz w:val="20"/>
          <w:szCs w:val="20"/>
        </w:rPr>
        <w:t xml:space="preserve">сельское поселение муниципального образования Приозерский </w:t>
      </w:r>
      <w:r w:rsidRPr="00A93A92">
        <w:rPr>
          <w:rFonts w:ascii="Times New Roman" w:hAnsi="Times New Roman" w:cs="Times New Roman"/>
          <w:sz w:val="20"/>
          <w:szCs w:val="20"/>
        </w:rPr>
        <w:t xml:space="preserve">муниципальный район Ленинградской области </w:t>
      </w:r>
      <w:r w:rsidR="00B93199">
        <w:rPr>
          <w:rFonts w:ascii="Times New Roman" w:hAnsi="Times New Roman" w:cs="Times New Roman"/>
          <w:sz w:val="20"/>
          <w:szCs w:val="20"/>
        </w:rPr>
        <w:t xml:space="preserve">на период до </w:t>
      </w:r>
      <w:r w:rsidRPr="00A93A92">
        <w:rPr>
          <w:rFonts w:ascii="Times New Roman" w:hAnsi="Times New Roman" w:cs="Times New Roman"/>
          <w:sz w:val="20"/>
          <w:szCs w:val="20"/>
        </w:rPr>
        <w:t>2030 г</w:t>
      </w:r>
      <w:r w:rsidR="00B93199">
        <w:rPr>
          <w:rFonts w:ascii="Times New Roman" w:hAnsi="Times New Roman" w:cs="Times New Roman"/>
          <w:sz w:val="20"/>
          <w:szCs w:val="20"/>
        </w:rPr>
        <w:t>ода.</w:t>
      </w:r>
    </w:p>
    <w:p w14:paraId="5B3E96B6" w14:textId="77777777" w:rsidR="00861AA0" w:rsidRPr="00A93A92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92">
        <w:rPr>
          <w:rFonts w:ascii="Times New Roman" w:hAnsi="Times New Roman" w:cs="Times New Roman"/>
          <w:b/>
          <w:sz w:val="20"/>
          <w:szCs w:val="20"/>
        </w:rPr>
        <w:t>2.2.2. Оценка бюджетной эффективности налоговых расходов</w:t>
      </w:r>
    </w:p>
    <w:p w14:paraId="0B2898A4" w14:textId="2997F386" w:rsidR="007A4CAC" w:rsidRPr="00A93A92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B93199">
        <w:rPr>
          <w:rFonts w:ascii="Times New Roman" w:hAnsi="Times New Roman" w:cs="Times New Roman"/>
          <w:sz w:val="20"/>
          <w:szCs w:val="20"/>
        </w:rPr>
        <w:t>Мичуринское</w:t>
      </w:r>
      <w:r w:rsidR="005B6225" w:rsidRPr="00A93A92">
        <w:rPr>
          <w:rFonts w:ascii="Times New Roman" w:hAnsi="Times New Roman" w:cs="Times New Roman"/>
          <w:sz w:val="20"/>
          <w:szCs w:val="20"/>
        </w:rPr>
        <w:t xml:space="preserve"> сельское</w:t>
      </w:r>
      <w:r w:rsidRPr="00A93A92">
        <w:rPr>
          <w:rFonts w:ascii="Times New Roman" w:hAnsi="Times New Roman" w:cs="Times New Roman"/>
          <w:sz w:val="20"/>
          <w:szCs w:val="20"/>
        </w:rPr>
        <w:t xml:space="preserve"> поселение </w:t>
      </w:r>
      <w:r w:rsidR="00B9319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Приозерский </w:t>
      </w:r>
      <w:r w:rsidRPr="00A93A92">
        <w:rPr>
          <w:rFonts w:ascii="Times New Roman" w:hAnsi="Times New Roman" w:cs="Times New Roman"/>
          <w:sz w:val="20"/>
          <w:szCs w:val="20"/>
        </w:rPr>
        <w:t>муниципальн</w:t>
      </w:r>
      <w:r w:rsidR="00B93199">
        <w:rPr>
          <w:rFonts w:ascii="Times New Roman" w:hAnsi="Times New Roman" w:cs="Times New Roman"/>
          <w:sz w:val="20"/>
          <w:szCs w:val="20"/>
        </w:rPr>
        <w:t>ый</w:t>
      </w:r>
      <w:r w:rsidRPr="00A93A92">
        <w:rPr>
          <w:rFonts w:ascii="Times New Roman" w:hAnsi="Times New Roman" w:cs="Times New Roman"/>
          <w:sz w:val="20"/>
          <w:szCs w:val="20"/>
        </w:rPr>
        <w:t xml:space="preserve"> район Ленинградской области без применения налоговых расходов отсутствуют. </w:t>
      </w:r>
    </w:p>
    <w:p w14:paraId="229A1501" w14:textId="77777777" w:rsidR="00861AA0" w:rsidRPr="00A93A92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247AFE" w14:textId="77777777" w:rsidR="00854AA4" w:rsidRPr="00A93A92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92">
        <w:rPr>
          <w:rFonts w:ascii="Times New Roman" w:hAnsi="Times New Roman" w:cs="Times New Roman"/>
          <w:b/>
          <w:sz w:val="20"/>
          <w:szCs w:val="20"/>
        </w:rPr>
        <w:t>2.2.3. Оценка совокупного бюджетного эффекта налогового расхода</w:t>
      </w:r>
      <w:r w:rsidRPr="00A93A92">
        <w:rPr>
          <w:rFonts w:ascii="Times New Roman" w:hAnsi="Times New Roman" w:cs="Times New Roman"/>
          <w:b/>
          <w:sz w:val="20"/>
          <w:szCs w:val="20"/>
        </w:rPr>
        <w:cr/>
      </w:r>
    </w:p>
    <w:p w14:paraId="6E8F1B84" w14:textId="77777777" w:rsidR="00861AA0" w:rsidRPr="00A93A92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>В рамках оценки результативности оценка совокупного бюджетного эффекта проводится только в отношении стимулирующих налоговых расходов.</w:t>
      </w:r>
    </w:p>
    <w:p w14:paraId="031F8E78" w14:textId="77777777" w:rsidR="00854AA4" w:rsidRPr="00A93A92" w:rsidRDefault="00854AA4" w:rsidP="0085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>К стимулирующим налоговым расходам относятся льготы в отношении земельных участков, входящих в состав территории индустриального (промышленного) парка.</w:t>
      </w:r>
    </w:p>
    <w:p w14:paraId="6CA93A47" w14:textId="77777777" w:rsidR="00854AA4" w:rsidRPr="00A93A92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2DA7D6" w14:textId="77777777" w:rsidR="00861AA0" w:rsidRPr="00A93A92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92">
        <w:rPr>
          <w:rFonts w:ascii="Times New Roman" w:hAnsi="Times New Roman" w:cs="Times New Roman"/>
          <w:b/>
          <w:sz w:val="20"/>
          <w:szCs w:val="20"/>
        </w:rPr>
        <w:t>3. Выводы по результатам оценки эффективности налогового расхода</w:t>
      </w:r>
    </w:p>
    <w:p w14:paraId="798C98D3" w14:textId="77777777" w:rsidR="00485FEA" w:rsidRPr="00A93A92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CFDFEC" w14:textId="7F72040A" w:rsidR="00485FEA" w:rsidRPr="00A93A92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>По результатам проведенной оценки эффективности налоговые расходы муниципального</w:t>
      </w:r>
      <w:r w:rsidR="005B6225" w:rsidRPr="00A93A92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B93199">
        <w:rPr>
          <w:rFonts w:ascii="Times New Roman" w:hAnsi="Times New Roman" w:cs="Times New Roman"/>
          <w:sz w:val="20"/>
          <w:szCs w:val="20"/>
        </w:rPr>
        <w:t xml:space="preserve">Мичуринское </w:t>
      </w:r>
      <w:r w:rsidR="005B6225" w:rsidRPr="00A93A92">
        <w:rPr>
          <w:rFonts w:ascii="Times New Roman" w:hAnsi="Times New Roman" w:cs="Times New Roman"/>
          <w:sz w:val="20"/>
          <w:szCs w:val="20"/>
        </w:rPr>
        <w:t>сельское</w:t>
      </w:r>
      <w:r w:rsidRPr="00A93A92">
        <w:rPr>
          <w:rFonts w:ascii="Times New Roman" w:hAnsi="Times New Roman" w:cs="Times New Roman"/>
          <w:sz w:val="20"/>
          <w:szCs w:val="20"/>
        </w:rPr>
        <w:t xml:space="preserve"> поселение </w:t>
      </w:r>
      <w:r w:rsidR="00B93199">
        <w:rPr>
          <w:rFonts w:ascii="Times New Roman" w:hAnsi="Times New Roman" w:cs="Times New Roman"/>
          <w:sz w:val="20"/>
          <w:szCs w:val="20"/>
        </w:rPr>
        <w:t>муниципального образования Приозерский</w:t>
      </w:r>
      <w:r w:rsidRPr="00A93A92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B93199">
        <w:rPr>
          <w:rFonts w:ascii="Times New Roman" w:hAnsi="Times New Roman" w:cs="Times New Roman"/>
          <w:sz w:val="20"/>
          <w:szCs w:val="20"/>
        </w:rPr>
        <w:t>ый</w:t>
      </w:r>
      <w:r w:rsidRPr="00A93A92">
        <w:rPr>
          <w:rFonts w:ascii="Times New Roman" w:hAnsi="Times New Roman" w:cs="Times New Roman"/>
          <w:sz w:val="20"/>
          <w:szCs w:val="20"/>
        </w:rPr>
        <w:t xml:space="preserve"> район Ленинградской области </w:t>
      </w:r>
      <w:r w:rsidR="0061628F" w:rsidRPr="00A93A92">
        <w:rPr>
          <w:rFonts w:ascii="Times New Roman" w:hAnsi="Times New Roman" w:cs="Times New Roman"/>
          <w:sz w:val="20"/>
          <w:szCs w:val="20"/>
        </w:rPr>
        <w:t>соответствуют критериям целесообразности</w:t>
      </w:r>
      <w:r w:rsidR="00766D9F" w:rsidRPr="00A93A92">
        <w:rPr>
          <w:rFonts w:ascii="Times New Roman" w:hAnsi="Times New Roman" w:cs="Times New Roman"/>
          <w:sz w:val="20"/>
          <w:szCs w:val="20"/>
        </w:rPr>
        <w:t>,</w:t>
      </w:r>
      <w:r w:rsidR="0061628F" w:rsidRPr="00A93A92">
        <w:rPr>
          <w:rFonts w:ascii="Times New Roman" w:hAnsi="Times New Roman" w:cs="Times New Roman"/>
          <w:sz w:val="20"/>
          <w:szCs w:val="20"/>
        </w:rPr>
        <w:t xml:space="preserve"> </w:t>
      </w:r>
      <w:r w:rsidRPr="00A93A92">
        <w:rPr>
          <w:rFonts w:ascii="Times New Roman" w:hAnsi="Times New Roman" w:cs="Times New Roman"/>
          <w:sz w:val="20"/>
          <w:szCs w:val="20"/>
        </w:rPr>
        <w:t>являются эффективными и подлежат сохранению и применению в 202</w:t>
      </w:r>
      <w:r w:rsidR="00F400A7">
        <w:rPr>
          <w:rFonts w:ascii="Times New Roman" w:hAnsi="Times New Roman" w:cs="Times New Roman"/>
          <w:sz w:val="20"/>
          <w:szCs w:val="20"/>
        </w:rPr>
        <w:t>3</w:t>
      </w:r>
      <w:r w:rsidRPr="00A93A92">
        <w:rPr>
          <w:rFonts w:ascii="Times New Roman" w:hAnsi="Times New Roman" w:cs="Times New Roman"/>
          <w:sz w:val="20"/>
          <w:szCs w:val="20"/>
        </w:rPr>
        <w:t xml:space="preserve"> году. </w:t>
      </w:r>
    </w:p>
    <w:p w14:paraId="3ECE3195" w14:textId="77777777" w:rsidR="0053139F" w:rsidRPr="00A93A92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750FA99" w14:textId="77777777" w:rsidR="0053139F" w:rsidRPr="00A93A92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8AA6E69" w14:textId="77777777" w:rsidR="0053139F" w:rsidRPr="00A93A92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D5AA024" w14:textId="77777777" w:rsidR="00766D9F" w:rsidRPr="00A93A92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8BE516F" w14:textId="77777777" w:rsidR="0053139F" w:rsidRPr="00A93A92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46C653" w14:textId="7697452B" w:rsidR="0053139F" w:rsidRPr="00A93A92" w:rsidRDefault="00F400A7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5B6225" w:rsidRPr="00A93A92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5B6225" w:rsidRPr="00A93A92">
        <w:rPr>
          <w:rFonts w:ascii="Times New Roman" w:hAnsi="Times New Roman" w:cs="Times New Roman"/>
          <w:sz w:val="20"/>
          <w:szCs w:val="20"/>
        </w:rPr>
        <w:t xml:space="preserve"> администрации                          </w:t>
      </w:r>
      <w:r w:rsidR="00023664" w:rsidRPr="00A93A92">
        <w:rPr>
          <w:rFonts w:ascii="Times New Roman" w:hAnsi="Times New Roman" w:cs="Times New Roman"/>
          <w:sz w:val="20"/>
          <w:szCs w:val="20"/>
        </w:rPr>
        <w:t xml:space="preserve">   </w:t>
      </w:r>
      <w:r w:rsidR="005B6225" w:rsidRPr="00A93A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Р.В. Кузнецов</w:t>
      </w:r>
    </w:p>
    <w:p w14:paraId="3E331E11" w14:textId="77777777" w:rsidR="0053139F" w:rsidRPr="00A93A92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1549B1" w14:textId="77777777" w:rsidR="0053139F" w:rsidRPr="00A93A92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B8EB23" w14:textId="77777777" w:rsidR="0053139F" w:rsidRPr="00A93A92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15D68" w14:textId="77777777" w:rsidR="0053139F" w:rsidRPr="00A93A92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92164" w14:textId="77777777" w:rsidR="0053139F" w:rsidRPr="00A93A92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A92">
        <w:rPr>
          <w:rFonts w:ascii="Times New Roman" w:hAnsi="Times New Roman" w:cs="Times New Roman"/>
          <w:sz w:val="20"/>
          <w:szCs w:val="20"/>
        </w:rPr>
        <w:t>Подготовил:</w:t>
      </w:r>
    </w:p>
    <w:p w14:paraId="4252E586" w14:textId="05DF71EA" w:rsidR="0053139F" w:rsidRPr="00A93A92" w:rsidRDefault="00FA4EBD" w:rsidP="005313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сектора экономики и финансов</w:t>
      </w:r>
      <w:r w:rsidR="00D511A5" w:rsidRPr="00A93A9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D511A5" w:rsidRPr="00A93A92">
        <w:rPr>
          <w:rFonts w:ascii="Times New Roman" w:hAnsi="Times New Roman" w:cs="Times New Roman"/>
          <w:sz w:val="20"/>
          <w:szCs w:val="20"/>
        </w:rPr>
        <w:t xml:space="preserve">  </w:t>
      </w:r>
      <w:r w:rsidR="00F400A7">
        <w:rPr>
          <w:rFonts w:ascii="Times New Roman" w:hAnsi="Times New Roman" w:cs="Times New Roman"/>
          <w:sz w:val="20"/>
          <w:szCs w:val="20"/>
        </w:rPr>
        <w:t>Н.Р. Галажу</w:t>
      </w:r>
    </w:p>
    <w:sectPr w:rsidR="0053139F" w:rsidRPr="00A93A92" w:rsidSect="00B0579E">
      <w:pgSz w:w="11906" w:h="16838"/>
      <w:pgMar w:top="680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 w16cid:durableId="239296504">
    <w:abstractNumId w:val="1"/>
  </w:num>
  <w:num w:numId="2" w16cid:durableId="214480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CD"/>
    <w:rsid w:val="00023664"/>
    <w:rsid w:val="00095CFD"/>
    <w:rsid w:val="000C5EAD"/>
    <w:rsid w:val="000E45D7"/>
    <w:rsid w:val="000F0786"/>
    <w:rsid w:val="001279C0"/>
    <w:rsid w:val="00161B74"/>
    <w:rsid w:val="00161DC8"/>
    <w:rsid w:val="00191F36"/>
    <w:rsid w:val="001A6C45"/>
    <w:rsid w:val="001B7C79"/>
    <w:rsid w:val="002221E0"/>
    <w:rsid w:val="0026142B"/>
    <w:rsid w:val="002B5D9A"/>
    <w:rsid w:val="0037220B"/>
    <w:rsid w:val="00407362"/>
    <w:rsid w:val="00485FEA"/>
    <w:rsid w:val="004B58B6"/>
    <w:rsid w:val="004C0F3C"/>
    <w:rsid w:val="004C7D6E"/>
    <w:rsid w:val="004D4B4F"/>
    <w:rsid w:val="004E03E2"/>
    <w:rsid w:val="004F37B8"/>
    <w:rsid w:val="00507762"/>
    <w:rsid w:val="0053139F"/>
    <w:rsid w:val="0055423A"/>
    <w:rsid w:val="00555DCF"/>
    <w:rsid w:val="005B6225"/>
    <w:rsid w:val="005B6EDC"/>
    <w:rsid w:val="005E0969"/>
    <w:rsid w:val="0061628F"/>
    <w:rsid w:val="006E2BDE"/>
    <w:rsid w:val="00766D9F"/>
    <w:rsid w:val="00783316"/>
    <w:rsid w:val="007847AE"/>
    <w:rsid w:val="007A2434"/>
    <w:rsid w:val="007A3EF9"/>
    <w:rsid w:val="007A4CAC"/>
    <w:rsid w:val="007C0975"/>
    <w:rsid w:val="007D3C4C"/>
    <w:rsid w:val="007E3C2A"/>
    <w:rsid w:val="00823879"/>
    <w:rsid w:val="0084522D"/>
    <w:rsid w:val="00845EED"/>
    <w:rsid w:val="00854AA4"/>
    <w:rsid w:val="00861AA0"/>
    <w:rsid w:val="008816D5"/>
    <w:rsid w:val="008822DD"/>
    <w:rsid w:val="008D289B"/>
    <w:rsid w:val="009350CD"/>
    <w:rsid w:val="00947873"/>
    <w:rsid w:val="009B6B52"/>
    <w:rsid w:val="00A406B1"/>
    <w:rsid w:val="00A733A0"/>
    <w:rsid w:val="00A7449F"/>
    <w:rsid w:val="00A93A92"/>
    <w:rsid w:val="00AF5CA0"/>
    <w:rsid w:val="00AF75C8"/>
    <w:rsid w:val="00B0579E"/>
    <w:rsid w:val="00B73415"/>
    <w:rsid w:val="00B93199"/>
    <w:rsid w:val="00B94A80"/>
    <w:rsid w:val="00C273CD"/>
    <w:rsid w:val="00C304A6"/>
    <w:rsid w:val="00C53997"/>
    <w:rsid w:val="00C97425"/>
    <w:rsid w:val="00C97A03"/>
    <w:rsid w:val="00CB54AC"/>
    <w:rsid w:val="00CF662D"/>
    <w:rsid w:val="00D511A5"/>
    <w:rsid w:val="00D71E8B"/>
    <w:rsid w:val="00E267A4"/>
    <w:rsid w:val="00E57F08"/>
    <w:rsid w:val="00E60E89"/>
    <w:rsid w:val="00E96863"/>
    <w:rsid w:val="00EB1B36"/>
    <w:rsid w:val="00EC040E"/>
    <w:rsid w:val="00EF2059"/>
    <w:rsid w:val="00F0044C"/>
    <w:rsid w:val="00F26AF8"/>
    <w:rsid w:val="00F33CAF"/>
    <w:rsid w:val="00F400A7"/>
    <w:rsid w:val="00F51018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6FD8"/>
  <w15:docId w15:val="{A450EED6-2BAA-427A-83DC-43CE229B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Екатерина Аринова</cp:lastModifiedBy>
  <cp:revision>17</cp:revision>
  <cp:lastPrinted>2021-09-02T13:21:00Z</cp:lastPrinted>
  <dcterms:created xsi:type="dcterms:W3CDTF">2021-05-27T07:40:00Z</dcterms:created>
  <dcterms:modified xsi:type="dcterms:W3CDTF">2023-03-05T23:00:00Z</dcterms:modified>
</cp:coreProperties>
</file>