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2D" w:rsidRPr="00A4782D" w:rsidRDefault="00A4782D" w:rsidP="00A47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82D">
        <w:rPr>
          <w:rFonts w:ascii="Times New Roman" w:eastAsia="Times New Roman" w:hAnsi="Times New Roman" w:cs="Times New Roman"/>
          <w:sz w:val="24"/>
          <w:szCs w:val="24"/>
        </w:rPr>
        <w:t xml:space="preserve">Граждане, которым до достижения возраста, дающего право на назначение страховой пенсии по старости, в том числе досрочной, осталось не более пяти лет, относятся к категории </w:t>
      </w:r>
      <w:proofErr w:type="spellStart"/>
      <w:r w:rsidRPr="00A4782D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Pr="00A4782D">
        <w:rPr>
          <w:rFonts w:ascii="Times New Roman" w:eastAsia="Times New Roman" w:hAnsi="Times New Roman" w:cs="Times New Roman"/>
          <w:sz w:val="24"/>
          <w:szCs w:val="24"/>
        </w:rPr>
        <w:t xml:space="preserve"> возраста и имеют право на федеральные и региональные льготы.</w:t>
      </w:r>
      <w:r w:rsidRPr="00A4782D">
        <w:rPr>
          <w:rFonts w:ascii="Times New Roman" w:eastAsia="Times New Roman" w:hAnsi="Times New Roman" w:cs="Times New Roman"/>
          <w:sz w:val="24"/>
          <w:szCs w:val="24"/>
        </w:rPr>
        <w:br/>
      </w:r>
      <w:r w:rsidRPr="00A4782D">
        <w:rPr>
          <w:rFonts w:ascii="Times New Roman" w:eastAsia="Times New Roman" w:hAnsi="Times New Roman" w:cs="Times New Roman"/>
          <w:sz w:val="24"/>
          <w:szCs w:val="24"/>
        </w:rPr>
        <w:br/>
        <w:t xml:space="preserve">В 2021 году к </w:t>
      </w:r>
      <w:proofErr w:type="spellStart"/>
      <w:r w:rsidRPr="00A4782D">
        <w:rPr>
          <w:rFonts w:ascii="Times New Roman" w:eastAsia="Times New Roman" w:hAnsi="Times New Roman" w:cs="Times New Roman"/>
          <w:sz w:val="24"/>
          <w:szCs w:val="24"/>
        </w:rPr>
        <w:t>предпенсионерам</w:t>
      </w:r>
      <w:proofErr w:type="spellEnd"/>
      <w:r w:rsidRPr="00A4782D">
        <w:rPr>
          <w:rFonts w:ascii="Times New Roman" w:eastAsia="Times New Roman" w:hAnsi="Times New Roman" w:cs="Times New Roman"/>
          <w:sz w:val="24"/>
          <w:szCs w:val="24"/>
        </w:rPr>
        <w:t xml:space="preserve"> относятся мужчины 1963 года рождения и старше и женщины 1968 года рождения и старше.</w:t>
      </w:r>
      <w:r w:rsidRPr="00A4782D">
        <w:rPr>
          <w:rFonts w:ascii="Times New Roman" w:eastAsia="Times New Roman" w:hAnsi="Times New Roman" w:cs="Times New Roman"/>
          <w:sz w:val="24"/>
          <w:szCs w:val="24"/>
        </w:rPr>
        <w:br/>
      </w:r>
      <w:r w:rsidRPr="00A4782D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Получить справку «Об отнесении гражданина к категории граждан </w:t>
      </w:r>
      <w:proofErr w:type="spellStart"/>
      <w:r w:rsidRPr="00A4782D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Pr="00A4782D">
        <w:rPr>
          <w:rFonts w:ascii="Times New Roman" w:eastAsia="Times New Roman" w:hAnsi="Times New Roman" w:cs="Times New Roman"/>
          <w:sz w:val="24"/>
          <w:szCs w:val="24"/>
        </w:rPr>
        <w:t xml:space="preserve"> возраста» можно на сайте Пенсионного фонда России в «Личном кабинете гражданина» в разделе «Пенсии». Документ формируется на основании сведений (индивидуального) персонифицированного учета и подтверждается усиленной квалифицированной электронной подписью. Граждане вправе обратиться за получением справки в МФЦ и Управление ПФР.</w:t>
      </w:r>
      <w:r w:rsidRPr="00A4782D">
        <w:rPr>
          <w:rFonts w:ascii="Times New Roman" w:eastAsia="Times New Roman" w:hAnsi="Times New Roman" w:cs="Times New Roman"/>
          <w:sz w:val="24"/>
          <w:szCs w:val="24"/>
        </w:rPr>
        <w:br/>
      </w:r>
      <w:r w:rsidRPr="00A4782D">
        <w:rPr>
          <w:rFonts w:ascii="Times New Roman" w:eastAsia="Times New Roman" w:hAnsi="Times New Roman" w:cs="Times New Roman"/>
          <w:sz w:val="24"/>
          <w:szCs w:val="24"/>
        </w:rPr>
        <w:br/>
        <w:t xml:space="preserve">Федеральные и региональные органы исполнительной власти получают информацию об отнесении граждан к категории </w:t>
      </w:r>
      <w:proofErr w:type="spellStart"/>
      <w:r w:rsidRPr="00A4782D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Pr="00A4782D">
        <w:rPr>
          <w:rFonts w:ascii="Times New Roman" w:eastAsia="Times New Roman" w:hAnsi="Times New Roman" w:cs="Times New Roman"/>
          <w:sz w:val="24"/>
          <w:szCs w:val="24"/>
        </w:rPr>
        <w:t xml:space="preserve"> возраста в электронной форме посредством системы межведомственного электронного взаимодействия. Работодателям информация предоставляется на основании Соглашений об информационном взаимодействии.</w:t>
      </w:r>
      <w:r w:rsidRPr="00A4782D">
        <w:rPr>
          <w:rFonts w:ascii="Times New Roman" w:eastAsia="Times New Roman" w:hAnsi="Times New Roman" w:cs="Times New Roman"/>
          <w:sz w:val="24"/>
          <w:szCs w:val="24"/>
        </w:rPr>
        <w:br/>
      </w:r>
      <w:r w:rsidRPr="00A4782D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Обращаем внимание, что Пенсионный фонд только подтверждает статус </w:t>
      </w:r>
      <w:proofErr w:type="spellStart"/>
      <w:r w:rsidRPr="00A4782D">
        <w:rPr>
          <w:rFonts w:ascii="Times New Roman" w:eastAsia="Times New Roman" w:hAnsi="Times New Roman" w:cs="Times New Roman"/>
          <w:sz w:val="24"/>
          <w:szCs w:val="24"/>
        </w:rPr>
        <w:t>предпенсионера</w:t>
      </w:r>
      <w:proofErr w:type="spellEnd"/>
      <w:r w:rsidRPr="00A4782D">
        <w:rPr>
          <w:rFonts w:ascii="Times New Roman" w:eastAsia="Times New Roman" w:hAnsi="Times New Roman" w:cs="Times New Roman"/>
          <w:sz w:val="24"/>
          <w:szCs w:val="24"/>
        </w:rPr>
        <w:t>. За получением самих льгот необходимо обращаться в соответствующие организации, предоставляющие льготы: органы соцзащиты, центры занятости, налоговые службы, к страхователям и др.</w:t>
      </w:r>
    </w:p>
    <w:p w:rsidR="00047D65" w:rsidRDefault="00047D65"/>
    <w:sectPr w:rsidR="0004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2D"/>
    <w:rsid w:val="00047D65"/>
    <w:rsid w:val="00A4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2021-02-17T13:22:00Z</dcterms:created>
  <dcterms:modified xsi:type="dcterms:W3CDTF">2021-02-17T13:22:00Z</dcterms:modified>
</cp:coreProperties>
</file>