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25" w:rsidRDefault="002F3A25" w:rsidP="002F3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A25">
        <w:rPr>
          <w:rFonts w:ascii="Times New Roman" w:hAnsi="Times New Roman" w:cs="Times New Roman"/>
          <w:b/>
          <w:bCs/>
          <w:sz w:val="28"/>
          <w:szCs w:val="28"/>
        </w:rPr>
        <w:t xml:space="preserve">При банкротстве застройщика средства </w:t>
      </w:r>
      <w:proofErr w:type="spellStart"/>
      <w:r w:rsidRPr="002F3A25">
        <w:rPr>
          <w:rFonts w:ascii="Times New Roman" w:hAnsi="Times New Roman" w:cs="Times New Roman"/>
          <w:b/>
          <w:bCs/>
          <w:sz w:val="28"/>
          <w:szCs w:val="28"/>
        </w:rPr>
        <w:t>маткапитала</w:t>
      </w:r>
      <w:proofErr w:type="spellEnd"/>
      <w:r w:rsidRPr="002F3A25">
        <w:rPr>
          <w:rFonts w:ascii="Times New Roman" w:hAnsi="Times New Roman" w:cs="Times New Roman"/>
          <w:b/>
          <w:bCs/>
          <w:sz w:val="28"/>
          <w:szCs w:val="28"/>
        </w:rPr>
        <w:t xml:space="preserve"> возвращаются в ПФР Фондом защиты прав дольщиков</w:t>
      </w:r>
    </w:p>
    <w:p w:rsidR="002F3A25" w:rsidRPr="002F3A25" w:rsidRDefault="002F3A25" w:rsidP="002F3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25" w:rsidRPr="002F3A25" w:rsidRDefault="002F3A25" w:rsidP="002F3A25">
      <w:pPr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4" w:history="1">
        <w:r w:rsidRPr="002F3A2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F3A25">
        <w:rPr>
          <w:rFonts w:ascii="Times New Roman" w:hAnsi="Times New Roman" w:cs="Times New Roman"/>
          <w:sz w:val="24"/>
          <w:szCs w:val="24"/>
        </w:rPr>
        <w:t xml:space="preserve"> Правительства РФ от 19.10.2020 N 1706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A25">
        <w:rPr>
          <w:rFonts w:ascii="Times New Roman" w:hAnsi="Times New Roman" w:cs="Times New Roman"/>
          <w:sz w:val="24"/>
          <w:szCs w:val="24"/>
        </w:rPr>
        <w:t xml:space="preserve"> внесен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F3A25">
        <w:rPr>
          <w:rFonts w:ascii="Times New Roman" w:hAnsi="Times New Roman" w:cs="Times New Roman"/>
          <w:sz w:val="24"/>
          <w:szCs w:val="24"/>
        </w:rPr>
        <w:t xml:space="preserve"> изменений в Правила направления средств (части средств) материнского (семейного) капитала на улучшение жилищных условий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A25">
        <w:rPr>
          <w:rFonts w:ascii="Times New Roman" w:hAnsi="Times New Roman" w:cs="Times New Roman"/>
          <w:sz w:val="24"/>
          <w:szCs w:val="24"/>
        </w:rPr>
        <w:t xml:space="preserve">Правительство скорректировало правила направления </w:t>
      </w:r>
      <w:proofErr w:type="spellStart"/>
      <w:r w:rsidRPr="002F3A25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2F3A25">
        <w:rPr>
          <w:rFonts w:ascii="Times New Roman" w:hAnsi="Times New Roman" w:cs="Times New Roman"/>
          <w:sz w:val="24"/>
          <w:szCs w:val="24"/>
        </w:rPr>
        <w:t xml:space="preserve"> на улучшение жилищных условий.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A25">
        <w:rPr>
          <w:rFonts w:ascii="Times New Roman" w:hAnsi="Times New Roman" w:cs="Times New Roman"/>
          <w:sz w:val="24"/>
          <w:szCs w:val="24"/>
        </w:rPr>
        <w:t xml:space="preserve">Установлено, что в случае прекращения договора счета </w:t>
      </w:r>
      <w:proofErr w:type="spellStart"/>
      <w:r w:rsidRPr="002F3A25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2F3A25">
        <w:rPr>
          <w:rFonts w:ascii="Times New Roman" w:hAnsi="Times New Roman" w:cs="Times New Roman"/>
          <w:sz w:val="24"/>
          <w:szCs w:val="24"/>
        </w:rPr>
        <w:t xml:space="preserve"> при расторжении договора участия в долевом строительстве средства </w:t>
      </w:r>
      <w:proofErr w:type="spellStart"/>
      <w:r w:rsidRPr="002F3A25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2F3A25">
        <w:rPr>
          <w:rFonts w:ascii="Times New Roman" w:hAnsi="Times New Roman" w:cs="Times New Roman"/>
          <w:sz w:val="24"/>
          <w:szCs w:val="24"/>
        </w:rPr>
        <w:t xml:space="preserve"> должны быть возвращены в ПФР (его территориальный орган) на счет, с которого они были перечислены, в течение 5 банковских дней.</w:t>
      </w:r>
      <w:r>
        <w:rPr>
          <w:rFonts w:ascii="Times New Roman" w:hAnsi="Times New Roman" w:cs="Times New Roman"/>
          <w:sz w:val="24"/>
          <w:szCs w:val="24"/>
        </w:rPr>
        <w:tab/>
      </w:r>
      <w:r w:rsidRPr="002F3A25">
        <w:rPr>
          <w:rFonts w:ascii="Times New Roman" w:hAnsi="Times New Roman" w:cs="Times New Roman"/>
          <w:sz w:val="24"/>
          <w:szCs w:val="24"/>
        </w:rPr>
        <w:t xml:space="preserve">Пенсионный фонд </w:t>
      </w:r>
      <w:r w:rsidR="00CC7CAA">
        <w:rPr>
          <w:rFonts w:ascii="Times New Roman" w:hAnsi="Times New Roman" w:cs="Times New Roman"/>
          <w:sz w:val="24"/>
          <w:szCs w:val="24"/>
        </w:rPr>
        <w:t>вносит</w:t>
      </w:r>
      <w:r w:rsidRPr="002F3A25">
        <w:rPr>
          <w:rFonts w:ascii="Times New Roman" w:hAnsi="Times New Roman" w:cs="Times New Roman"/>
          <w:sz w:val="24"/>
          <w:szCs w:val="24"/>
        </w:rPr>
        <w:t xml:space="preserve"> сведения о возвращенных средствах материнского (семейного) капитала в информацию, содержащуюся в федеральном регистре лиц, имеющих право на дополнительные меры господдержки.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3A25">
        <w:rPr>
          <w:rFonts w:ascii="Times New Roman" w:hAnsi="Times New Roman" w:cs="Times New Roman"/>
          <w:sz w:val="24"/>
          <w:szCs w:val="24"/>
        </w:rPr>
        <w:t>В результате данных изменений участники долевого строительства смогут повторно использовать средства материнского капитала без обращения в судебные инстанции.</w:t>
      </w:r>
    </w:p>
    <w:p w:rsidR="002F3A25" w:rsidRDefault="002F3A25"/>
    <w:p w:rsidR="002F3A25" w:rsidRPr="002F3A25" w:rsidRDefault="002F3A25">
      <w:r>
        <w:rPr>
          <w:lang w:val="en-US"/>
        </w:rPr>
        <w:t>#</w:t>
      </w:r>
      <w:r>
        <w:t>средстваматкапитала</w:t>
      </w:r>
      <w:r>
        <w:rPr>
          <w:lang w:val="en-US"/>
        </w:rPr>
        <w:t>#</w:t>
      </w:r>
      <w:r>
        <w:t>мск</w:t>
      </w:r>
      <w:r>
        <w:rPr>
          <w:lang w:val="en-US"/>
        </w:rPr>
        <w:t>#</w:t>
      </w:r>
      <w:r>
        <w:t>новостипфр</w:t>
      </w:r>
    </w:p>
    <w:sectPr w:rsidR="002F3A25" w:rsidRPr="002F3A25" w:rsidSect="00F8168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A25"/>
    <w:rsid w:val="000024FE"/>
    <w:rsid w:val="00135CA5"/>
    <w:rsid w:val="002F3A25"/>
    <w:rsid w:val="00453321"/>
    <w:rsid w:val="00CC7CAA"/>
    <w:rsid w:val="00DF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3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1FB4C9786C87E7D212F37BD0F866513815146C842D700D5A923BA3F6502C2E2C92E7038328F8897CEF9849D4UE5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3</cp:revision>
  <dcterms:created xsi:type="dcterms:W3CDTF">2020-10-28T10:57:00Z</dcterms:created>
  <dcterms:modified xsi:type="dcterms:W3CDTF">2020-11-30T14:37:00Z</dcterms:modified>
</cp:coreProperties>
</file>