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F1" w:rsidRPr="00BC1531" w:rsidRDefault="00E027F1" w:rsidP="00E027F1">
      <w:pPr>
        <w:widowControl w:val="0"/>
        <w:spacing w:before="240" w:line="312" w:lineRule="auto"/>
        <w:ind w:firstLine="567"/>
        <w:jc w:val="both"/>
        <w:outlineLvl w:val="1"/>
        <w:rPr>
          <w:b/>
          <w:sz w:val="28"/>
          <w:szCs w:val="28"/>
        </w:rPr>
      </w:pPr>
      <w:proofErr w:type="gramStart"/>
      <w:r w:rsidRPr="00BC1531">
        <w:rPr>
          <w:b/>
          <w:sz w:val="28"/>
          <w:szCs w:val="28"/>
        </w:rPr>
        <w:t>Возможно</w:t>
      </w:r>
      <w:proofErr w:type="gramEnd"/>
      <w:r w:rsidRPr="00BC1531">
        <w:rPr>
          <w:b/>
          <w:sz w:val="28"/>
          <w:szCs w:val="28"/>
        </w:rPr>
        <w:t xml:space="preserve"> ли учесть работу гражданки И. в качестве оператора машинного доения </w:t>
      </w:r>
      <w:proofErr w:type="spellStart"/>
      <w:r w:rsidRPr="00BC1531">
        <w:rPr>
          <w:b/>
          <w:sz w:val="28"/>
          <w:szCs w:val="28"/>
        </w:rPr>
        <w:t>сельхозцеха</w:t>
      </w:r>
      <w:proofErr w:type="spellEnd"/>
      <w:r w:rsidRPr="00BC1531">
        <w:rPr>
          <w:b/>
          <w:sz w:val="28"/>
          <w:szCs w:val="28"/>
        </w:rPr>
        <w:t xml:space="preserve"> Курганского комбината медицинских препаратов и изделий «Синтез», а также работу гражданки О. в качестве учетчика, доярки подсобного хозяйства (в 1993 году реорганизовано в сельхозпредприятие) производственного объединения «</w:t>
      </w:r>
      <w:proofErr w:type="spellStart"/>
      <w:r w:rsidRPr="00BC1531">
        <w:rPr>
          <w:b/>
          <w:sz w:val="28"/>
          <w:szCs w:val="28"/>
        </w:rPr>
        <w:t>Корсвет</w:t>
      </w:r>
      <w:proofErr w:type="spellEnd"/>
      <w:r w:rsidRPr="00BC1531">
        <w:rPr>
          <w:b/>
          <w:sz w:val="28"/>
          <w:szCs w:val="28"/>
        </w:rPr>
        <w:t>» в стаж, дающий право на повышение фиксированной выплаты к страховой пенсии, за работу в сельском хозяйстве?</w:t>
      </w:r>
    </w:p>
    <w:p w:rsidR="00E027F1" w:rsidRPr="00BC1531" w:rsidRDefault="00E027F1" w:rsidP="00E027F1">
      <w:pPr>
        <w:widowControl w:val="0"/>
        <w:tabs>
          <w:tab w:val="left" w:pos="57"/>
        </w:tabs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proofErr w:type="gramStart"/>
      <w:r w:rsidRPr="00BC1531">
        <w:rPr>
          <w:sz w:val="28"/>
          <w:szCs w:val="28"/>
        </w:rPr>
        <w:t xml:space="preserve">Согласно Списку </w:t>
      </w:r>
      <w:r w:rsidRPr="0033059B">
        <w:rPr>
          <w:sz w:val="28"/>
          <w:szCs w:val="28"/>
        </w:rPr>
        <w:t xml:space="preserve">работ, производств, профессий, должностей, специальностей, в соответствии с которыми устанавливается повышение  размера фиксированной выплаты к страховой пенсии по старости и страховой пенсии по инвалидности </w:t>
      </w:r>
      <w:r>
        <w:rPr>
          <w:sz w:val="28"/>
          <w:szCs w:val="28"/>
        </w:rPr>
        <w:t xml:space="preserve">(утвержден </w:t>
      </w:r>
      <w:r w:rsidRPr="0033059B">
        <w:rPr>
          <w:sz w:val="28"/>
          <w:szCs w:val="28"/>
        </w:rPr>
        <w:t xml:space="preserve">Постановлением Правительства Российской Федерации от 29.11.2018 </w:t>
      </w:r>
      <w:r w:rsidRPr="0033059B">
        <w:rPr>
          <w:sz w:val="28"/>
          <w:szCs w:val="28"/>
        </w:rPr>
        <w:br/>
        <w:t>№ 1440</w:t>
      </w:r>
      <w:r>
        <w:rPr>
          <w:sz w:val="28"/>
          <w:szCs w:val="28"/>
        </w:rPr>
        <w:t xml:space="preserve">) </w:t>
      </w:r>
      <w:r w:rsidRPr="00BC1531">
        <w:rPr>
          <w:sz w:val="28"/>
          <w:szCs w:val="28"/>
        </w:rPr>
        <w:t>для включения работы в сельском хозяйстве в той или иной профессии (должности) в сельский стаж в одних случаях требуется, чтобы работа протекала в организации, основным видом</w:t>
      </w:r>
      <w:proofErr w:type="gramEnd"/>
      <w:r w:rsidRPr="00BC1531">
        <w:rPr>
          <w:sz w:val="28"/>
          <w:szCs w:val="28"/>
        </w:rPr>
        <w:t xml:space="preserve"> </w:t>
      </w:r>
      <w:proofErr w:type="gramStart"/>
      <w:r w:rsidRPr="00BC1531">
        <w:rPr>
          <w:sz w:val="28"/>
          <w:szCs w:val="28"/>
        </w:rPr>
        <w:t>деятельности</w:t>
      </w:r>
      <w:proofErr w:type="gramEnd"/>
      <w:r w:rsidRPr="00BC1531">
        <w:rPr>
          <w:sz w:val="28"/>
          <w:szCs w:val="28"/>
        </w:rPr>
        <w:t xml:space="preserve"> которой является сельское хозяйство (растениеводство, животноводство, рыбоводство), в других случаях достаточно, чтобы такая работа была в структурном подразделении растениеводческого, животноводческого, рыбоводческого направления организации, не являющейся по основному виду деятельности сельскохозяйственной. </w:t>
      </w:r>
    </w:p>
    <w:p w:rsidR="00E027F1" w:rsidRPr="00BC1531" w:rsidRDefault="00E027F1" w:rsidP="00E027F1">
      <w:pPr>
        <w:widowControl w:val="0"/>
        <w:tabs>
          <w:tab w:val="left" w:pos="709"/>
        </w:tabs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BC1531">
        <w:rPr>
          <w:sz w:val="28"/>
          <w:szCs w:val="28"/>
        </w:rPr>
        <w:t>При этом Списком предусмотрены рабочие всех наименований.</w:t>
      </w:r>
    </w:p>
    <w:p w:rsidR="00E027F1" w:rsidRPr="00BC1531" w:rsidRDefault="00E027F1" w:rsidP="00E027F1">
      <w:pPr>
        <w:widowControl w:val="0"/>
        <w:tabs>
          <w:tab w:val="left" w:pos="709"/>
        </w:tabs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proofErr w:type="gramStart"/>
      <w:r w:rsidRPr="00BC1531">
        <w:rPr>
          <w:sz w:val="28"/>
          <w:szCs w:val="28"/>
        </w:rPr>
        <w:t xml:space="preserve">В этой связи работа гражданки И. в качестве оператора машинного доения </w:t>
      </w:r>
      <w:proofErr w:type="spellStart"/>
      <w:r w:rsidRPr="00BC1531">
        <w:rPr>
          <w:sz w:val="28"/>
          <w:szCs w:val="28"/>
        </w:rPr>
        <w:t>сельхозцеха</w:t>
      </w:r>
      <w:proofErr w:type="spellEnd"/>
      <w:r w:rsidRPr="00BC1531">
        <w:rPr>
          <w:sz w:val="28"/>
          <w:szCs w:val="28"/>
        </w:rPr>
        <w:t xml:space="preserve"> Курганского комбината медицинских препаратов и изделий «Синтез», а также работа гражданки О. в качестве учетчика, доярки подсобного хозяйства (в 1993 году реорганизовано в сельхозпредприятие) производственного объединения «</w:t>
      </w:r>
      <w:proofErr w:type="spellStart"/>
      <w:r w:rsidRPr="00BC1531">
        <w:rPr>
          <w:sz w:val="28"/>
          <w:szCs w:val="28"/>
        </w:rPr>
        <w:t>Корсвет</w:t>
      </w:r>
      <w:proofErr w:type="spellEnd"/>
      <w:r w:rsidRPr="00BC1531">
        <w:rPr>
          <w:sz w:val="28"/>
          <w:szCs w:val="28"/>
        </w:rPr>
        <w:t>» могут быть включены в стаж, дающий право на повышение фиксированной выплаты к страховой пенсии по старости за работу в сельском хозяйстве.</w:t>
      </w:r>
      <w:proofErr w:type="gramEnd"/>
    </w:p>
    <w:p w:rsidR="004577A4" w:rsidRPr="005260E8" w:rsidRDefault="005260E8">
      <w:pPr>
        <w:rPr>
          <w:sz w:val="28"/>
        </w:rPr>
      </w:pPr>
      <w:r w:rsidRPr="005260E8">
        <w:rPr>
          <w:sz w:val="28"/>
          <w:lang w:val="en-US"/>
        </w:rPr>
        <w:t>#</w:t>
      </w:r>
      <w:proofErr w:type="spellStart"/>
      <w:r w:rsidRPr="005260E8">
        <w:rPr>
          <w:sz w:val="28"/>
        </w:rPr>
        <w:t>пенсияселянам</w:t>
      </w:r>
      <w:proofErr w:type="spellEnd"/>
      <w:r w:rsidRPr="005260E8">
        <w:rPr>
          <w:sz w:val="28"/>
        </w:rPr>
        <w:t xml:space="preserve"> </w:t>
      </w:r>
      <w:r w:rsidRPr="005260E8">
        <w:rPr>
          <w:sz w:val="28"/>
          <w:lang w:val="en-US"/>
        </w:rPr>
        <w:t>#</w:t>
      </w:r>
      <w:r w:rsidRPr="005260E8">
        <w:rPr>
          <w:sz w:val="28"/>
        </w:rPr>
        <w:t xml:space="preserve">стаж </w:t>
      </w:r>
      <w:r w:rsidRPr="005260E8">
        <w:rPr>
          <w:sz w:val="28"/>
          <w:lang w:val="en-US"/>
        </w:rPr>
        <w:t>#</w:t>
      </w:r>
      <w:proofErr w:type="spellStart"/>
      <w:r w:rsidRPr="005260E8">
        <w:rPr>
          <w:sz w:val="28"/>
        </w:rPr>
        <w:t>пенсионноеобеспечение</w:t>
      </w:r>
      <w:proofErr w:type="spellEnd"/>
      <w:r>
        <w:rPr>
          <w:sz w:val="28"/>
        </w:rPr>
        <w:t xml:space="preserve"> </w:t>
      </w:r>
      <w:r w:rsidRPr="005260E8">
        <w:rPr>
          <w:sz w:val="28"/>
          <w:lang w:val="en-US"/>
        </w:rPr>
        <w:t>#</w:t>
      </w:r>
      <w:r w:rsidRPr="005260E8">
        <w:rPr>
          <w:sz w:val="28"/>
        </w:rPr>
        <w:t>ПФР</w:t>
      </w:r>
    </w:p>
    <w:sectPr w:rsidR="004577A4" w:rsidRPr="005260E8" w:rsidSect="0045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7F1" w:rsidRDefault="00E027F1" w:rsidP="00E027F1">
      <w:r>
        <w:separator/>
      </w:r>
    </w:p>
  </w:endnote>
  <w:endnote w:type="continuationSeparator" w:id="1">
    <w:p w:rsidR="00E027F1" w:rsidRDefault="00E027F1" w:rsidP="00E02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7F1" w:rsidRDefault="00E027F1" w:rsidP="00E027F1">
      <w:r>
        <w:separator/>
      </w:r>
    </w:p>
  </w:footnote>
  <w:footnote w:type="continuationSeparator" w:id="1">
    <w:p w:rsidR="00E027F1" w:rsidRDefault="00E027F1" w:rsidP="00E027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7F1"/>
    <w:rsid w:val="004577A4"/>
    <w:rsid w:val="004D1333"/>
    <w:rsid w:val="005260E8"/>
    <w:rsid w:val="00764C97"/>
    <w:rsid w:val="00E027F1"/>
    <w:rsid w:val="00F9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E027F1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E027F1"/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E027F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057CHalovaAF</cp:lastModifiedBy>
  <cp:revision>4</cp:revision>
  <dcterms:created xsi:type="dcterms:W3CDTF">2020-07-18T17:21:00Z</dcterms:created>
  <dcterms:modified xsi:type="dcterms:W3CDTF">2020-07-27T14:25:00Z</dcterms:modified>
</cp:coreProperties>
</file>