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CCA8" w14:textId="77777777" w:rsid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54D408" wp14:editId="7F56DCBE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D0AD1" w14:textId="77777777" w:rsidR="00821EB1" w:rsidRP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1364E033" w14:textId="77777777" w:rsidR="00821EB1" w:rsidRP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МИЧУРИНСКОЕ СЕЛЬСКОЕ ПОСЕЛЕНИЕ</w:t>
      </w:r>
    </w:p>
    <w:p w14:paraId="1FF9CA10" w14:textId="77777777" w:rsidR="00821EB1" w:rsidRP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4CC990DE" w14:textId="77777777" w:rsidR="00821EB1" w:rsidRP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МУНИЦИАЛЬНЫЙ РАЙОН ЛЕНИНГРАДСКОЙ ОБЛАСТИ</w:t>
      </w:r>
    </w:p>
    <w:p w14:paraId="6BC7724E" w14:textId="77777777" w:rsidR="00821EB1" w:rsidRP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91C7C" w14:textId="77777777" w:rsidR="00821EB1" w:rsidRP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0A46AE85" w14:textId="77777777" w:rsidR="004762BA" w:rsidRPr="00821EB1" w:rsidRDefault="004762BA" w:rsidP="004762B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1EB1">
        <w:rPr>
          <w:b/>
          <w:bCs/>
          <w:color w:val="000000"/>
          <w:sz w:val="28"/>
          <w:szCs w:val="28"/>
        </w:rPr>
        <w:t> </w:t>
      </w:r>
    </w:p>
    <w:p w14:paraId="54A1E641" w14:textId="671855C1" w:rsidR="004762BA" w:rsidRPr="00B21FFB" w:rsidRDefault="00B21FFB" w:rsidP="00821EB1">
      <w:pPr>
        <w:pStyle w:val="a3"/>
        <w:spacing w:before="0" w:beforeAutospacing="0" w:after="0" w:afterAutospacing="0"/>
        <w:rPr>
          <w:color w:val="000000"/>
        </w:rPr>
      </w:pPr>
      <w:r w:rsidRPr="00B21FFB">
        <w:rPr>
          <w:bCs/>
          <w:color w:val="000000"/>
        </w:rPr>
        <w:t>18</w:t>
      </w:r>
      <w:r w:rsidR="00821EB1" w:rsidRPr="00B21FFB">
        <w:rPr>
          <w:bCs/>
          <w:color w:val="000000"/>
        </w:rPr>
        <w:t xml:space="preserve"> ноября </w:t>
      </w:r>
      <w:r w:rsidR="004762BA" w:rsidRPr="00B21FFB">
        <w:rPr>
          <w:bCs/>
          <w:color w:val="000000"/>
        </w:rPr>
        <w:t>20</w:t>
      </w:r>
      <w:r w:rsidR="00821EB1" w:rsidRPr="00B21FFB">
        <w:rPr>
          <w:bCs/>
          <w:color w:val="000000"/>
        </w:rPr>
        <w:t xml:space="preserve">20 года                                                           </w:t>
      </w:r>
      <w:r>
        <w:rPr>
          <w:bCs/>
          <w:color w:val="000000"/>
        </w:rPr>
        <w:t xml:space="preserve">              </w:t>
      </w:r>
      <w:r w:rsidR="00821EB1" w:rsidRPr="00B21FFB">
        <w:rPr>
          <w:bCs/>
          <w:color w:val="000000"/>
        </w:rPr>
        <w:t xml:space="preserve">             </w:t>
      </w:r>
      <w:r w:rsidR="000E1740" w:rsidRPr="00B21FFB">
        <w:rPr>
          <w:bCs/>
          <w:color w:val="000000"/>
        </w:rPr>
        <w:t xml:space="preserve">     </w:t>
      </w:r>
      <w:r w:rsidR="00821EB1" w:rsidRPr="00B21FFB">
        <w:rPr>
          <w:bCs/>
          <w:color w:val="000000"/>
        </w:rPr>
        <w:t xml:space="preserve">   </w:t>
      </w:r>
      <w:r w:rsidR="004762BA" w:rsidRPr="00B21FFB">
        <w:rPr>
          <w:bCs/>
          <w:color w:val="000000"/>
        </w:rPr>
        <w:t xml:space="preserve">№ </w:t>
      </w:r>
      <w:r w:rsidRPr="00B21FFB">
        <w:rPr>
          <w:bCs/>
          <w:color w:val="000000"/>
        </w:rPr>
        <w:t>210</w:t>
      </w:r>
    </w:p>
    <w:p w14:paraId="6168F69D" w14:textId="77777777" w:rsidR="00B21FFB" w:rsidRPr="00B21FFB" w:rsidRDefault="00B21FFB" w:rsidP="004762B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20B1F75" w14:textId="6A733945" w:rsidR="004762BA" w:rsidRPr="00B21FFB" w:rsidRDefault="004762BA" w:rsidP="004762B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21FFB">
        <w:rPr>
          <w:b/>
          <w:bCs/>
          <w:color w:val="000000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B21FFB" w14:paraId="6198BABB" w14:textId="77777777" w:rsidTr="00B21FFB">
        <w:tc>
          <w:tcPr>
            <w:tcW w:w="4503" w:type="dxa"/>
          </w:tcPr>
          <w:p w14:paraId="5EBBB196" w14:textId="49C82BFB" w:rsidR="00B21FFB" w:rsidRDefault="00B21FFB" w:rsidP="00B21FFB">
            <w:pPr>
              <w:pStyle w:val="a3"/>
              <w:spacing w:before="0" w:beforeAutospacing="0" w:after="0" w:afterAutospacing="0"/>
              <w:jc w:val="both"/>
            </w:pPr>
            <w:r w:rsidRPr="00637477">
              <w:t>Об утверждении П</w:t>
            </w:r>
            <w:r>
              <w:t xml:space="preserve">равил принятия </w:t>
            </w:r>
            <w:r w:rsidRPr="00832CE6">
              <w:t xml:space="preserve">финансовым органом муниципального образования </w:t>
            </w:r>
            <w:r>
              <w:t>М</w:t>
            </w:r>
            <w:r w:rsidRPr="00832CE6">
              <w:t xml:space="preserve">ичуринское сельское поселение </w:t>
            </w:r>
            <w:r>
              <w:t>решений о применении бюджетных мер принуждения, решений об изменении решений о применении бюджетных мер принуждения или решений об отказе в применении бюджетных мер принуждения</w:t>
            </w:r>
            <w:r w:rsidRPr="00821EB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7847DE91" w14:textId="77777777" w:rsidR="00B21FFB" w:rsidRDefault="00B21FFB" w:rsidP="00B21FFB">
      <w:pPr>
        <w:pStyle w:val="a3"/>
        <w:spacing w:before="0" w:beforeAutospacing="0" w:after="0" w:afterAutospacing="0"/>
        <w:ind w:firstLine="708"/>
        <w:jc w:val="both"/>
      </w:pPr>
    </w:p>
    <w:p w14:paraId="3E136C86" w14:textId="77777777" w:rsidR="00B21FFB" w:rsidRDefault="00B21FFB" w:rsidP="00B21FFB">
      <w:pPr>
        <w:pStyle w:val="a3"/>
        <w:spacing w:before="0" w:beforeAutospacing="0" w:after="0" w:afterAutospacing="0"/>
        <w:ind w:firstLine="708"/>
        <w:jc w:val="both"/>
      </w:pPr>
    </w:p>
    <w:p w14:paraId="4A593073" w14:textId="783255D3" w:rsidR="00B21FFB" w:rsidRPr="00637477" w:rsidRDefault="00B21FFB" w:rsidP="00B21FFB">
      <w:pPr>
        <w:pStyle w:val="a3"/>
        <w:spacing w:before="0" w:beforeAutospacing="0" w:after="0" w:afterAutospacing="0"/>
        <w:ind w:firstLine="708"/>
        <w:jc w:val="both"/>
      </w:pPr>
      <w:r w:rsidRPr="00637477">
        <w:t xml:space="preserve">В соответствии с пунктом 1 </w:t>
      </w:r>
      <w:hyperlink r:id="rId8" w:tooltip="Статья 306.3 БК РФ. Полномочия финансовых органов и Федерального казначейства по применению бюджетных мер принуждения (действующая редакция)" w:history="1">
        <w:r w:rsidRPr="004F00A2">
          <w:rPr>
            <w:rStyle w:val="a7"/>
            <w:color w:val="auto"/>
          </w:rPr>
          <w:t>статьи 306.3 Бюджетного кодекса Российской Федерации</w:t>
        </w:r>
      </w:hyperlink>
      <w:r w:rsidRPr="00637477">
        <w:t xml:space="preserve"> Правительство Российской Федерации, Постановлением Правительства Российской Федерации от 07.02.2019 года №</w:t>
      </w:r>
      <w:r>
        <w:t xml:space="preserve"> </w:t>
      </w:r>
      <w:r w:rsidRPr="00637477">
        <w:t xml:space="preserve">91, администрация муниципального образования </w:t>
      </w:r>
      <w:r>
        <w:t>Мичуринское</w:t>
      </w:r>
      <w:r w:rsidRPr="00637477">
        <w:t xml:space="preserve"> сельское поселение постановляет:</w:t>
      </w:r>
    </w:p>
    <w:p w14:paraId="5AA47D73" w14:textId="77777777" w:rsidR="00B21FFB" w:rsidRPr="00637477" w:rsidRDefault="00B21FFB" w:rsidP="00B21FFB">
      <w:pPr>
        <w:pStyle w:val="a3"/>
        <w:spacing w:before="0" w:beforeAutospacing="0" w:after="0" w:afterAutospacing="0"/>
        <w:jc w:val="both"/>
      </w:pPr>
    </w:p>
    <w:p w14:paraId="736D7E2A" w14:textId="77777777" w:rsidR="00B21FFB" w:rsidRPr="00637477" w:rsidRDefault="00B21FFB" w:rsidP="00B21FFB">
      <w:pPr>
        <w:pStyle w:val="a3"/>
        <w:spacing w:before="0" w:beforeAutospacing="0" w:after="0" w:afterAutospacing="0"/>
        <w:jc w:val="both"/>
      </w:pPr>
      <w:r w:rsidRPr="00637477">
        <w:t>1. Утвердить прилагаемые Правила принятия финансовым орган</w:t>
      </w:r>
      <w:r>
        <w:t>о</w:t>
      </w:r>
      <w:r w:rsidRPr="00637477">
        <w:t>м</w:t>
      </w:r>
      <w:r>
        <w:t xml:space="preserve"> Мичуринское сельское поселение</w:t>
      </w:r>
      <w:r w:rsidRPr="00637477">
        <w:t xml:space="preserve">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принуждения.</w:t>
      </w:r>
    </w:p>
    <w:p w14:paraId="4A8E05D9" w14:textId="77777777" w:rsidR="00B21FFB" w:rsidRPr="00637477" w:rsidRDefault="00B21FFB" w:rsidP="00B21FFB">
      <w:pPr>
        <w:pStyle w:val="a3"/>
        <w:spacing w:before="0" w:beforeAutospacing="0" w:after="0" w:afterAutospacing="0"/>
        <w:jc w:val="both"/>
      </w:pPr>
      <w:r w:rsidRPr="00637477">
        <w:t xml:space="preserve">2. Установить, что при необходимости изменения или отмены решений о применении бюджетных мер принуждения, принятых до вступления в силу Правил, утвержденных настоящим постановлением, решения финансового органа об изменении решений о применении бюджетных мер принуждения и решения об отмене решений о применении бюджетных мер </w:t>
      </w:r>
      <w:r w:rsidRPr="00B21FFB">
        <w:t>принуждения принимаются в соответствии с пунктами 4.1. – 4.4. указанных Правил.</w:t>
      </w:r>
    </w:p>
    <w:p w14:paraId="45832196" w14:textId="77777777" w:rsidR="00B21FFB" w:rsidRDefault="00B21FFB" w:rsidP="00B21FFB">
      <w:pPr>
        <w:pStyle w:val="a3"/>
        <w:spacing w:before="0" w:beforeAutospacing="0" w:after="0" w:afterAutospacing="0"/>
        <w:jc w:val="both"/>
      </w:pPr>
      <w:r w:rsidRPr="00637477">
        <w:t xml:space="preserve">3. Настоящее постановление подлежит опубликованию в средствах массовой информации, размещению на официальном сайте муниципального образования </w:t>
      </w:r>
      <w:r>
        <w:t>Мичуринское</w:t>
      </w:r>
      <w:r w:rsidRPr="00637477">
        <w:t xml:space="preserve"> сельское поселение муниципального образования Приозерский муниципальный район Ленинградской области, вступает в силу с момента опубликования.</w:t>
      </w:r>
    </w:p>
    <w:p w14:paraId="52AC4378" w14:textId="77777777" w:rsidR="00B21FFB" w:rsidRPr="00832CE6" w:rsidRDefault="00B21FFB" w:rsidP="00B21FFB">
      <w:pPr>
        <w:pStyle w:val="a3"/>
        <w:spacing w:before="0" w:beforeAutospacing="0" w:after="0" w:afterAutospacing="0"/>
        <w:jc w:val="both"/>
      </w:pPr>
      <w:r w:rsidRPr="00832CE6">
        <w:t>4. Настоящее постановление вступает в силу с момента опубликования.</w:t>
      </w:r>
    </w:p>
    <w:p w14:paraId="35A5337A" w14:textId="77777777" w:rsidR="00B21FFB" w:rsidRPr="00637477" w:rsidRDefault="00B21FFB" w:rsidP="00B21FFB">
      <w:pPr>
        <w:pStyle w:val="a3"/>
        <w:spacing w:before="0" w:beforeAutospacing="0" w:after="0" w:afterAutospacing="0"/>
        <w:jc w:val="both"/>
      </w:pPr>
      <w:r>
        <w:t>5</w:t>
      </w:r>
      <w:r w:rsidRPr="00637477">
        <w:t>. Контроль за исполнением настоящего постановления оставляю за собой.</w:t>
      </w:r>
    </w:p>
    <w:p w14:paraId="1DB4A3D8" w14:textId="77777777" w:rsidR="00B21FFB" w:rsidRDefault="00B21FFB" w:rsidP="00B21FFB">
      <w:pPr>
        <w:pStyle w:val="align-right"/>
      </w:pPr>
    </w:p>
    <w:p w14:paraId="35FE44C0" w14:textId="77777777" w:rsidR="00B21FFB" w:rsidRDefault="00B21FFB" w:rsidP="00B21FFB">
      <w:pPr>
        <w:pStyle w:val="align-right"/>
      </w:pPr>
      <w:r>
        <w:t>Врио г</w:t>
      </w:r>
      <w:r w:rsidRPr="00637477">
        <w:t xml:space="preserve">лавы администрации                              </w:t>
      </w:r>
      <w:r>
        <w:t xml:space="preserve">                                                             Е.В. Аринова</w:t>
      </w:r>
    </w:p>
    <w:p w14:paraId="76A044D3" w14:textId="77777777" w:rsidR="00B21FFB" w:rsidRDefault="00B21FFB" w:rsidP="00B21FFB">
      <w:pPr>
        <w:pStyle w:val="align-right"/>
        <w:spacing w:before="0" w:beforeAutospacing="0" w:after="0" w:afterAutospacing="0"/>
        <w:rPr>
          <w:sz w:val="20"/>
          <w:szCs w:val="20"/>
        </w:rPr>
      </w:pPr>
    </w:p>
    <w:p w14:paraId="7D7D5300" w14:textId="77777777" w:rsidR="00B21FFB" w:rsidRDefault="00B21FFB" w:rsidP="00B21FFB">
      <w:pPr>
        <w:pStyle w:val="align-right"/>
        <w:spacing w:before="0" w:beforeAutospacing="0" w:after="0" w:afterAutospacing="0"/>
        <w:rPr>
          <w:sz w:val="20"/>
          <w:szCs w:val="20"/>
        </w:rPr>
      </w:pPr>
    </w:p>
    <w:p w14:paraId="4BE62D0C" w14:textId="77777777" w:rsidR="00B21FFB" w:rsidRDefault="00B21FFB" w:rsidP="00B21FFB">
      <w:pPr>
        <w:pStyle w:val="align-right"/>
        <w:spacing w:before="0" w:beforeAutospacing="0" w:after="0" w:afterAutospacing="0"/>
        <w:rPr>
          <w:sz w:val="20"/>
          <w:szCs w:val="20"/>
        </w:rPr>
      </w:pPr>
    </w:p>
    <w:p w14:paraId="585AFD8C" w14:textId="77777777" w:rsidR="00B21FFB" w:rsidRPr="006A40A7" w:rsidRDefault="00B21FFB" w:rsidP="00B21FFB">
      <w:pPr>
        <w:pStyle w:val="align-right"/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sz w:val="20"/>
          <w:szCs w:val="20"/>
        </w:rPr>
        <w:t>Исп.М.А.Дегтярева</w:t>
      </w:r>
      <w:proofErr w:type="spellEnd"/>
      <w:r>
        <w:rPr>
          <w:sz w:val="20"/>
          <w:szCs w:val="20"/>
        </w:rPr>
        <w:t xml:space="preserve"> 67-183</w:t>
      </w:r>
    </w:p>
    <w:p w14:paraId="35BDDC0C" w14:textId="77777777" w:rsidR="00B21FFB" w:rsidRPr="006A40A7" w:rsidRDefault="00B21FFB" w:rsidP="00B21FFB">
      <w:pPr>
        <w:pStyle w:val="align-right"/>
        <w:spacing w:before="0" w:beforeAutospacing="0" w:after="0" w:afterAutospacing="0"/>
        <w:rPr>
          <w:sz w:val="20"/>
          <w:szCs w:val="20"/>
        </w:rPr>
      </w:pPr>
      <w:r w:rsidRPr="006A40A7">
        <w:rPr>
          <w:sz w:val="20"/>
          <w:szCs w:val="20"/>
        </w:rPr>
        <w:t>Разослано: дело-2, Ком. финансов-1</w:t>
      </w:r>
    </w:p>
    <w:p w14:paraId="4FAF7952" w14:textId="77777777" w:rsidR="00B21FFB" w:rsidRPr="00385961" w:rsidRDefault="00B21FFB" w:rsidP="00B21FFB">
      <w:pPr>
        <w:pStyle w:val="align-right"/>
        <w:spacing w:before="0" w:beforeAutospacing="0" w:after="0" w:afterAutospacing="0"/>
        <w:jc w:val="right"/>
        <w:rPr>
          <w:sz w:val="20"/>
          <w:szCs w:val="20"/>
        </w:rPr>
      </w:pPr>
      <w:r w:rsidRPr="00385961">
        <w:rPr>
          <w:sz w:val="20"/>
          <w:szCs w:val="20"/>
        </w:rPr>
        <w:lastRenderedPageBreak/>
        <w:t>Утверждены</w:t>
      </w:r>
      <w:r w:rsidRPr="00385961">
        <w:rPr>
          <w:sz w:val="20"/>
          <w:szCs w:val="20"/>
        </w:rPr>
        <w:br/>
        <w:t>постановлением администрации</w:t>
      </w:r>
      <w:r w:rsidRPr="00385961">
        <w:rPr>
          <w:sz w:val="20"/>
          <w:szCs w:val="20"/>
        </w:rPr>
        <w:br/>
        <w:t>муниципального образования</w:t>
      </w:r>
    </w:p>
    <w:p w14:paraId="19CE2B23" w14:textId="7DB6D36B" w:rsidR="00B21FFB" w:rsidRPr="00385961" w:rsidRDefault="00B21FFB" w:rsidP="00B21FFB">
      <w:pPr>
        <w:pStyle w:val="align-right"/>
        <w:spacing w:before="0" w:beforeAutospacing="0" w:after="0" w:afterAutospacing="0"/>
        <w:jc w:val="right"/>
        <w:rPr>
          <w:sz w:val="20"/>
          <w:szCs w:val="20"/>
        </w:rPr>
      </w:pPr>
      <w:r w:rsidRPr="00385961">
        <w:rPr>
          <w:sz w:val="20"/>
          <w:szCs w:val="20"/>
        </w:rPr>
        <w:t>Мичуринское сельское поселение</w:t>
      </w:r>
      <w:r w:rsidRPr="00385961">
        <w:rPr>
          <w:sz w:val="20"/>
          <w:szCs w:val="20"/>
        </w:rPr>
        <w:br/>
        <w:t xml:space="preserve">от </w:t>
      </w:r>
      <w:r w:rsidRPr="00385961">
        <w:rPr>
          <w:sz w:val="20"/>
          <w:szCs w:val="20"/>
        </w:rPr>
        <w:t>18</w:t>
      </w:r>
      <w:r w:rsidRPr="00385961">
        <w:rPr>
          <w:sz w:val="20"/>
          <w:szCs w:val="20"/>
        </w:rPr>
        <w:t>.1</w:t>
      </w:r>
      <w:r w:rsidRPr="00385961">
        <w:rPr>
          <w:sz w:val="20"/>
          <w:szCs w:val="20"/>
        </w:rPr>
        <w:t>1</w:t>
      </w:r>
      <w:r w:rsidRPr="00385961">
        <w:rPr>
          <w:sz w:val="20"/>
          <w:szCs w:val="20"/>
        </w:rPr>
        <w:t>.2020г. N 2</w:t>
      </w:r>
      <w:r w:rsidRPr="00385961">
        <w:rPr>
          <w:sz w:val="20"/>
          <w:szCs w:val="20"/>
        </w:rPr>
        <w:t>10</w:t>
      </w:r>
    </w:p>
    <w:p w14:paraId="1559AA38" w14:textId="77777777" w:rsidR="00B21FFB" w:rsidRPr="00F3390F" w:rsidRDefault="00B21FFB" w:rsidP="00B21FFB">
      <w:pPr>
        <w:pStyle w:val="align-center"/>
        <w:jc w:val="center"/>
        <w:rPr>
          <w:b/>
          <w:bCs/>
        </w:rPr>
      </w:pPr>
      <w:r w:rsidRPr="00F3390F">
        <w:rPr>
          <w:b/>
          <w:bCs/>
        </w:rPr>
        <w:t>ПРАВИЛА</w:t>
      </w:r>
      <w:r w:rsidRPr="00F3390F">
        <w:rPr>
          <w:b/>
          <w:bCs/>
        </w:rPr>
        <w:br/>
        <w:t xml:space="preserve">принятия финансовым органом муниципального образования </w:t>
      </w:r>
      <w:r>
        <w:rPr>
          <w:b/>
          <w:bCs/>
        </w:rPr>
        <w:br/>
      </w:r>
      <w:r w:rsidRPr="00F3390F">
        <w:rPr>
          <w:b/>
          <w:bCs/>
        </w:rPr>
        <w:t xml:space="preserve">Мичуринское сельское поселение решений о применении бюджетных мер принуждения, решений об изменении решений о применении бюджетных мер принуждения, </w:t>
      </w:r>
      <w:r>
        <w:rPr>
          <w:b/>
          <w:bCs/>
        </w:rPr>
        <w:br/>
      </w:r>
      <w:r w:rsidRPr="00F3390F">
        <w:rPr>
          <w:b/>
          <w:bCs/>
        </w:rPr>
        <w:t xml:space="preserve">решений об отмене решений о применении бюджетных мер принуждения </w:t>
      </w:r>
      <w:r>
        <w:rPr>
          <w:b/>
          <w:bCs/>
        </w:rPr>
        <w:br/>
      </w:r>
      <w:r w:rsidRPr="00F3390F">
        <w:rPr>
          <w:b/>
          <w:bCs/>
        </w:rPr>
        <w:t>или решений об отказе в применении бюджетных мер принуждения</w:t>
      </w:r>
    </w:p>
    <w:p w14:paraId="2BE3EB48" w14:textId="77777777" w:rsidR="00B21FFB" w:rsidRPr="00F3390F" w:rsidRDefault="00B21FFB" w:rsidP="00B21FFB">
      <w:pPr>
        <w:pStyle w:val="align-center"/>
        <w:jc w:val="both"/>
        <w:rPr>
          <w:b/>
          <w:bCs/>
        </w:rPr>
      </w:pPr>
      <w:r w:rsidRPr="00F3390F">
        <w:rPr>
          <w:b/>
          <w:bCs/>
        </w:rPr>
        <w:t>1. Общие положения</w:t>
      </w:r>
    </w:p>
    <w:p w14:paraId="61C5E0D4" w14:textId="77777777" w:rsidR="00B21FFB" w:rsidRDefault="00B21FFB" w:rsidP="00B21FFB">
      <w:pPr>
        <w:pStyle w:val="a3"/>
        <w:jc w:val="both"/>
      </w:pPr>
      <w:r>
        <w:t>1.1. Настоящие Правила устанавливают случаи и порядок принятия финансовым органом муниципального образования Мичуринское сельское поселение решений о применении бюджетных мер принуждения, решений об изменении решения о применении бюджетных мер принуждения, решений об отмене решения о применении бюджетных мер принуждения или решений об отказе в применении бюджетных мер принуждения.</w:t>
      </w:r>
    </w:p>
    <w:p w14:paraId="7F4EFD47" w14:textId="77777777" w:rsidR="00B21FFB" w:rsidRDefault="00B21FFB" w:rsidP="00B21FFB">
      <w:pPr>
        <w:pStyle w:val="a3"/>
        <w:jc w:val="both"/>
      </w:pPr>
      <w:r>
        <w:t>Действие настоящих Правил не распространяется на случаи принятия решений о применении бюджетных мер принуждения в виде передачи уполномоченному по соответствующему бюджету части полномочий главного распорядителя, распорядителя и получателя бюджетных средств, а также решений об их изменении или отмене.</w:t>
      </w:r>
    </w:p>
    <w:p w14:paraId="14578BF3" w14:textId="77777777" w:rsidR="00B21FFB" w:rsidRDefault="00B21FFB" w:rsidP="00B21FFB">
      <w:pPr>
        <w:pStyle w:val="a3"/>
        <w:jc w:val="both"/>
      </w:pPr>
      <w:r>
        <w:t xml:space="preserve">1.2.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 или решение об отказе в применении бюджетных мер принуждения принимаются финансовым органом </w:t>
      </w:r>
      <w:r w:rsidRPr="001B26B9">
        <w:t xml:space="preserve">муниципального образования </w:t>
      </w:r>
      <w:r>
        <w:t>Мичуринское</w:t>
      </w:r>
      <w:r w:rsidRPr="001B26B9">
        <w:t xml:space="preserve"> сельское поселение </w:t>
      </w:r>
      <w:r>
        <w:t>в форме правового акта.</w:t>
      </w:r>
    </w:p>
    <w:p w14:paraId="7DA0A631" w14:textId="77777777" w:rsidR="00B21FFB" w:rsidRPr="00F3390F" w:rsidRDefault="00B21FFB" w:rsidP="00B21FFB">
      <w:pPr>
        <w:pStyle w:val="align-center"/>
        <w:jc w:val="both"/>
        <w:rPr>
          <w:b/>
          <w:bCs/>
        </w:rPr>
      </w:pPr>
      <w:r w:rsidRPr="00F3390F">
        <w:rPr>
          <w:b/>
          <w:bCs/>
        </w:rPr>
        <w:t>2. Принятие финансовым органом муниципального образования Мичуринское сельское поселение решений о применении бюджетных мер принуждения</w:t>
      </w:r>
    </w:p>
    <w:p w14:paraId="1714997E" w14:textId="77777777" w:rsidR="00B21FFB" w:rsidRDefault="00B21FFB" w:rsidP="00B21FFB">
      <w:pPr>
        <w:pStyle w:val="a3"/>
        <w:jc w:val="both"/>
      </w:pPr>
      <w:r>
        <w:t>2.1. Решение о применении бюджетных мер принуждения принимается финансовым органом</w:t>
      </w:r>
      <w:r w:rsidRPr="001B26B9">
        <w:t xml:space="preserve"> муниципального образования </w:t>
      </w:r>
      <w:r>
        <w:t>Мичуринское</w:t>
      </w:r>
      <w:r w:rsidRPr="001B26B9">
        <w:t xml:space="preserve"> сельское поселение</w:t>
      </w:r>
      <w:r>
        <w:t xml:space="preserve"> в случае получения уведомления о применении бюджетных мер принуждения, форма которого утверждена согласно приложению № 9 к </w:t>
      </w:r>
      <w:r w:rsidRPr="004C2F91">
        <w:t>приказу</w:t>
      </w:r>
      <w:r>
        <w:t xml:space="preserve"> Комитета финансов муниципального образования Приозерский муниципальный район Ленинградской области от 25.12.2017 года № 39 «Об утверждении форм, составляемых должностными лицами Комитета финансов муниципального образования Приозерский муниципальный район Ленинградской области при реализации полномочий в соответствии с частью 3 статьи 265, частью 3 статьи 269.2 Бюджетного кодекса Российской Федерации полномочий по внутреннему муниципальному финансовому контролю в сфере бюджетных правоотношений» (далее - уведомление) и отсутствия обстоятельств, указанных в пункте 7 настоящих Правил.</w:t>
      </w:r>
    </w:p>
    <w:p w14:paraId="0C513BA3" w14:textId="77777777" w:rsidR="00B21FFB" w:rsidRDefault="00B21FFB" w:rsidP="00B21FFB">
      <w:pPr>
        <w:pStyle w:val="a3"/>
        <w:jc w:val="both"/>
      </w:pPr>
      <w:r>
        <w:t xml:space="preserve">2.2. Финансовый орган </w:t>
      </w:r>
      <w:r w:rsidRPr="001B26B9">
        <w:t xml:space="preserve">муниципального образования </w:t>
      </w:r>
      <w:r>
        <w:t>Мичуринское</w:t>
      </w:r>
      <w:r w:rsidRPr="001B26B9">
        <w:t xml:space="preserve"> сельское поселение </w:t>
      </w:r>
      <w:r>
        <w:t xml:space="preserve">в соответствии с абзацем первым пункта </w:t>
      </w:r>
      <w:r w:rsidRPr="00F3390F">
        <w:t xml:space="preserve">5 </w:t>
      </w:r>
      <w:hyperlink r:id="rId9" w:tooltip="Статья 306.2 БК РФ. Бюджетные меры принуждения (действующая редакция)" w:history="1">
        <w:r w:rsidRPr="004F00A2">
          <w:rPr>
            <w:rStyle w:val="a7"/>
            <w:color w:val="auto"/>
          </w:rPr>
          <w:t>статьи 306.2</w:t>
        </w:r>
      </w:hyperlink>
      <w:r w:rsidRPr="004F00A2">
        <w:rPr>
          <w:u w:val="single"/>
        </w:rPr>
        <w:t xml:space="preserve"> и </w:t>
      </w:r>
      <w:hyperlink r:id="rId10" w:tooltip="Статья 306.4 БК РФ. Нецелевое использование бюджетных средств (действующая редакция)" w:history="1">
        <w:r w:rsidRPr="004F00A2">
          <w:rPr>
            <w:rStyle w:val="a7"/>
            <w:color w:val="auto"/>
          </w:rPr>
          <w:t>статьями 306.4</w:t>
        </w:r>
      </w:hyperlink>
      <w:r w:rsidRPr="004F00A2">
        <w:rPr>
          <w:u w:val="single"/>
        </w:rPr>
        <w:t xml:space="preserve"> - </w:t>
      </w:r>
      <w:hyperlink r:id="rId11" w:tooltip="Статья 306.8 БК РФ. Нарушение условий предоставления (расходования) межбюджетных трансфертов (действующая редакция)" w:history="1">
        <w:r w:rsidRPr="004F00A2">
          <w:rPr>
            <w:rStyle w:val="a7"/>
            <w:color w:val="auto"/>
          </w:rPr>
          <w:t>306.8 Бюджетного кодекса Российской Федерации</w:t>
        </w:r>
      </w:hyperlink>
      <w:r>
        <w:t xml:space="preserve"> рассматривает каждое указанное в уведомлении бюджетное нарушение с учетом положений нормативных правовых актов (муниципальных правовых актов), соглашений о предоставлении межбюджетных трансфертов или бюджетных кредитов, при исполнении которых объектом контроля допущено бюджетное нарушение, и указывает в решении о применении бюджетных мер принуждения:</w:t>
      </w:r>
    </w:p>
    <w:p w14:paraId="23698CEC" w14:textId="77777777" w:rsidR="00B21FFB" w:rsidRDefault="00B21FFB" w:rsidP="00B21FFB">
      <w:pPr>
        <w:pStyle w:val="a3"/>
        <w:jc w:val="both"/>
      </w:pPr>
      <w:r>
        <w:lastRenderedPageBreak/>
        <w:t>а) вид бюджетного нарушения, за совершение которого предусмотрено применение бюджетных мер принуждения;</w:t>
      </w:r>
    </w:p>
    <w:p w14:paraId="234FEFC2" w14:textId="77777777" w:rsidR="00B21FFB" w:rsidRDefault="00B21FFB" w:rsidP="00B21FFB">
      <w:pPr>
        <w:pStyle w:val="a3"/>
        <w:jc w:val="both"/>
      </w:pPr>
      <w:r>
        <w:t>б) объект контроля, допустивший бюджетное нарушение;</w:t>
      </w:r>
    </w:p>
    <w:p w14:paraId="4CADBDE4" w14:textId="77777777" w:rsidR="00B21FFB" w:rsidRDefault="00B21FFB" w:rsidP="00B21FFB">
      <w:pPr>
        <w:pStyle w:val="a3"/>
        <w:jc w:val="both"/>
      </w:pPr>
      <w:r>
        <w:t>в) одну бюджетную меру принуждения или несколько;</w:t>
      </w:r>
    </w:p>
    <w:p w14:paraId="405ABA8E" w14:textId="77777777" w:rsidR="00B21FFB" w:rsidRDefault="00B21FFB" w:rsidP="00B21FFB">
      <w:pPr>
        <w:pStyle w:val="a3"/>
        <w:jc w:val="both"/>
      </w:pPr>
      <w:r>
        <w:t>г) срок исполнения в отношении каждой из бюджетных мер принуждения.</w:t>
      </w:r>
    </w:p>
    <w:p w14:paraId="73B3B48C" w14:textId="77777777" w:rsidR="00B21FFB" w:rsidRDefault="00B21FFB" w:rsidP="00B21FFB">
      <w:pPr>
        <w:pStyle w:val="a3"/>
        <w:jc w:val="both"/>
      </w:pPr>
      <w:r>
        <w:t xml:space="preserve">2.3. Решение о применении бюджетных мер принуждения принимается финансовым органом </w:t>
      </w:r>
      <w:r w:rsidRPr="001B26B9">
        <w:t xml:space="preserve">муниципального образования </w:t>
      </w:r>
      <w:r>
        <w:t>Мичуринское</w:t>
      </w:r>
      <w:r w:rsidRPr="001B26B9">
        <w:t xml:space="preserve"> сельское поселение </w:t>
      </w:r>
      <w:r>
        <w:t>по каждому указанному в уведомлении бюджетному нарушению.</w:t>
      </w:r>
    </w:p>
    <w:p w14:paraId="50224C54" w14:textId="77777777" w:rsidR="00B21FFB" w:rsidRDefault="00B21FFB" w:rsidP="00B21FFB">
      <w:pPr>
        <w:pStyle w:val="a3"/>
        <w:jc w:val="both"/>
      </w:pPr>
      <w:r>
        <w:t>Сумма средств, определяемая для одной или нескольких бюджетных мер принуждения в решении о применении бюджетной меры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бюджетной меры принуждения. 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содержащейся в решении о применении бюджетных мер принуждения, уточняется с указанием такой причины.</w:t>
      </w:r>
    </w:p>
    <w:p w14:paraId="4ED71AE4" w14:textId="77777777" w:rsidR="00B21FFB" w:rsidRDefault="00B21FFB" w:rsidP="00B21FFB">
      <w:pPr>
        <w:pStyle w:val="a3"/>
        <w:jc w:val="both"/>
      </w:pPr>
      <w:r>
        <w:t xml:space="preserve">Установление срока исполнения бюджетной меры принуждения при принятии решения о применении бюджетных мер принуждения предусматривается в пределах, установленных абзацем первым </w:t>
      </w:r>
      <w:r w:rsidRPr="004F00A2">
        <w:rPr>
          <w:u w:val="single"/>
        </w:rPr>
        <w:t xml:space="preserve">пункта 6 </w:t>
      </w:r>
      <w:hyperlink r:id="rId12" w:tooltip="Статья 306.2 БК РФ. Бюджетные меры принуждения (действующая редакция)" w:history="1">
        <w:r w:rsidRPr="004F00A2">
          <w:rPr>
            <w:rStyle w:val="a7"/>
            <w:color w:val="auto"/>
          </w:rPr>
          <w:t>статьи 306.2 Бюджетного кодекса Российской Федерации</w:t>
        </w:r>
      </w:hyperlink>
      <w:r>
        <w:t>.</w:t>
      </w:r>
    </w:p>
    <w:p w14:paraId="2D2F77A5" w14:textId="77777777" w:rsidR="00B21FFB" w:rsidRDefault="00B21FFB" w:rsidP="00B21FFB">
      <w:pPr>
        <w:pStyle w:val="a3"/>
        <w:jc w:val="both"/>
      </w:pPr>
      <w:r>
        <w:t xml:space="preserve">2.4. Решение о применении бюджетных мер принуждения принимается финансовым органом </w:t>
      </w:r>
      <w:r w:rsidRPr="001B26B9">
        <w:t xml:space="preserve">муниципального образования </w:t>
      </w:r>
      <w:r>
        <w:t>Мичуринское</w:t>
      </w:r>
      <w:r w:rsidRPr="001B26B9">
        <w:t xml:space="preserve"> сельское поселение </w:t>
      </w:r>
      <w:r>
        <w:t xml:space="preserve">в срок, установленный абзацем первым пункта 6 </w:t>
      </w:r>
      <w:hyperlink r:id="rId13" w:tooltip="Статья 306.2 БК РФ. Бюджетные меры принуждения (действующая редакция)" w:history="1">
        <w:r w:rsidRPr="004F00A2">
          <w:rPr>
            <w:rStyle w:val="a7"/>
            <w:color w:val="auto"/>
          </w:rPr>
          <w:t>статьи 306.2 Бюджетного кодекса Российской Федерации</w:t>
        </w:r>
      </w:hyperlink>
      <w:r>
        <w:t>.</w:t>
      </w:r>
    </w:p>
    <w:p w14:paraId="110DAE1D" w14:textId="77777777" w:rsidR="00B21FFB" w:rsidRPr="00F3390F" w:rsidRDefault="00B21FFB" w:rsidP="00B21FFB">
      <w:pPr>
        <w:pStyle w:val="align-center"/>
        <w:jc w:val="both"/>
        <w:rPr>
          <w:b/>
          <w:bCs/>
        </w:rPr>
      </w:pPr>
      <w:r w:rsidRPr="00F3390F">
        <w:rPr>
          <w:b/>
          <w:bCs/>
        </w:rPr>
        <w:t xml:space="preserve">3. Принятие финансовым органом муниципального образования </w:t>
      </w:r>
      <w:r>
        <w:rPr>
          <w:b/>
          <w:bCs/>
        </w:rPr>
        <w:t>Мичуринское</w:t>
      </w:r>
      <w:r w:rsidRPr="00F3390F">
        <w:rPr>
          <w:b/>
          <w:bCs/>
        </w:rPr>
        <w:t xml:space="preserve"> сельское поселение решений об отказе в применении бюджетных мер принуждения</w:t>
      </w:r>
    </w:p>
    <w:p w14:paraId="54DD58B7" w14:textId="77777777" w:rsidR="00B21FFB" w:rsidRDefault="00B21FFB" w:rsidP="00B21FFB">
      <w:pPr>
        <w:pStyle w:val="a3"/>
        <w:jc w:val="both"/>
      </w:pPr>
      <w:r>
        <w:t>3.1. Решение об отказе в применении бюджетных мер принуждения принимается финансовым органом</w:t>
      </w:r>
      <w:r w:rsidRPr="001B26B9">
        <w:t xml:space="preserve"> муниципального образования </w:t>
      </w:r>
      <w:r>
        <w:t>Мичуринское</w:t>
      </w:r>
      <w:r w:rsidRPr="001B26B9">
        <w:t xml:space="preserve"> сельское поселение</w:t>
      </w:r>
      <w:r>
        <w:t xml:space="preserve"> в случае:</w:t>
      </w:r>
    </w:p>
    <w:p w14:paraId="4AA13793" w14:textId="77777777" w:rsidR="00B21FFB" w:rsidRDefault="00B21FFB" w:rsidP="00B21FFB">
      <w:pPr>
        <w:pStyle w:val="a3"/>
        <w:jc w:val="both"/>
      </w:pPr>
      <w:r>
        <w:t xml:space="preserve">а) указания в поступившем в финансовый орган </w:t>
      </w:r>
      <w:r w:rsidRPr="001B26B9">
        <w:t xml:space="preserve">муниципального образования </w:t>
      </w:r>
      <w:r>
        <w:t>Мичуринское</w:t>
      </w:r>
      <w:r w:rsidRPr="001B26B9">
        <w:t xml:space="preserve"> сельское поселение </w:t>
      </w:r>
      <w:r>
        <w:t xml:space="preserve">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  не являющихся бюджетным нарушением, за совершение которого </w:t>
      </w:r>
      <w:hyperlink r:id="rId14" w:tooltip="Глава 30 БК РФ. Виды бюджетных нарушений и бюджетные меры принуждения, применяемые за их совершение (действующая редакция)" w:history="1">
        <w:r w:rsidRPr="004F00A2">
          <w:rPr>
            <w:rStyle w:val="a7"/>
            <w:color w:val="auto"/>
          </w:rPr>
          <w:t>главой 30 Бюджетного кодекса Российской Федерации</w:t>
        </w:r>
      </w:hyperlink>
      <w:r>
        <w:t xml:space="preserve"> предусмотрено применение бюджетных мер принуждения;</w:t>
      </w:r>
    </w:p>
    <w:p w14:paraId="25DDED1A" w14:textId="77777777" w:rsidR="00B21FFB" w:rsidRDefault="00B21FFB" w:rsidP="00B21FFB">
      <w:pPr>
        <w:pStyle w:val="a3"/>
        <w:jc w:val="both"/>
      </w:pPr>
      <w:r>
        <w:t xml:space="preserve">б) отсутствия указания в поступившем в финансовый орган </w:t>
      </w:r>
      <w:r w:rsidRPr="001B26B9">
        <w:t xml:space="preserve">муниципального образования </w:t>
      </w:r>
      <w:r>
        <w:t>Мичуринское</w:t>
      </w:r>
      <w:r w:rsidRPr="001B26B9">
        <w:t xml:space="preserve"> сельское поселение </w:t>
      </w:r>
      <w:r>
        <w:t>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назначению;</w:t>
      </w:r>
    </w:p>
    <w:p w14:paraId="4DDDCB19" w14:textId="77777777" w:rsidR="00B21FFB" w:rsidRDefault="00B21FFB" w:rsidP="00B21FFB">
      <w:pPr>
        <w:pStyle w:val="a3"/>
        <w:jc w:val="both"/>
      </w:pPr>
      <w:r>
        <w:t>в) поступления в финансовый орган</w:t>
      </w:r>
      <w:r w:rsidRPr="001B26B9">
        <w:t xml:space="preserve"> муниципального образования </w:t>
      </w:r>
      <w:r>
        <w:t>Мичуринское</w:t>
      </w:r>
      <w:r w:rsidRPr="001B26B9">
        <w:t xml:space="preserve"> сельское поселение</w:t>
      </w:r>
      <w:r>
        <w:t xml:space="preserve"> уведомления, направленного органом муниципального финансового контроля</w:t>
      </w:r>
      <w:r w:rsidRPr="001B26B9">
        <w:t xml:space="preserve"> муниципального образования </w:t>
      </w:r>
      <w:r>
        <w:t>Мичуринское</w:t>
      </w:r>
      <w:r w:rsidRPr="001B26B9">
        <w:t xml:space="preserve"> сельское поселение</w:t>
      </w:r>
      <w:r>
        <w:t xml:space="preserve"> с нарушением срока, установленного абзацами вторым или третьим пункта 5 </w:t>
      </w:r>
      <w:hyperlink r:id="rId15" w:tooltip="Статья 306.2 БК РФ. Бюджетные меры принуждения (действующая редакция)" w:history="1">
        <w:r w:rsidRPr="004F00A2">
          <w:rPr>
            <w:rStyle w:val="a7"/>
            <w:color w:val="auto"/>
          </w:rPr>
          <w:t>статьи 306.2 Бюджетного кодекса Российской Федерации</w:t>
        </w:r>
      </w:hyperlink>
      <w:r w:rsidRPr="004F00A2">
        <w:t>;</w:t>
      </w:r>
    </w:p>
    <w:p w14:paraId="50C550F4" w14:textId="77777777" w:rsidR="00B21FFB" w:rsidRDefault="00B21FFB" w:rsidP="00B21FFB">
      <w:pPr>
        <w:pStyle w:val="a3"/>
        <w:jc w:val="both"/>
      </w:pPr>
      <w:r>
        <w:lastRenderedPageBreak/>
        <w:t xml:space="preserve">г) отправки в финансовый орган </w:t>
      </w:r>
      <w:r w:rsidRPr="001B26B9">
        <w:t xml:space="preserve">муниципального образования </w:t>
      </w:r>
      <w:r>
        <w:t>Мичуринское</w:t>
      </w:r>
      <w:r w:rsidRPr="001B26B9">
        <w:t xml:space="preserve"> сельское поселение </w:t>
      </w:r>
      <w:r>
        <w:t>уведомления, сформированного и (или) направленного органом муниципального финансового контроля</w:t>
      </w:r>
      <w:r w:rsidRPr="001B26B9">
        <w:t xml:space="preserve"> муниципального образования </w:t>
      </w:r>
      <w:r>
        <w:t>Мичуринское</w:t>
      </w:r>
      <w:r w:rsidRPr="001B26B9">
        <w:t xml:space="preserve"> сельское поселение</w:t>
      </w:r>
      <w:r>
        <w:t xml:space="preserve"> с нарушениями порядка, установленного в соответствии с пунктом </w:t>
      </w:r>
      <w:r w:rsidRPr="004F00A2">
        <w:t xml:space="preserve">3 </w:t>
      </w:r>
      <w:hyperlink r:id="rId16" w:tooltip="Статья 268.1 БК РФ. Полномочия органов внешнего государственного (муниципального) финансового контроля по осуществлению внешнего государственного (муниципального) финансового контроля (действующая редакция)" w:history="1">
        <w:r w:rsidRPr="004F00A2">
          <w:rPr>
            <w:rStyle w:val="a7"/>
            <w:color w:val="auto"/>
          </w:rPr>
          <w:t>статьи 268.1</w:t>
        </w:r>
      </w:hyperlink>
      <w:r>
        <w:t xml:space="preserve"> или пунктом 3 </w:t>
      </w:r>
      <w:hyperlink r:id="rId17" w:tooltip="Статья 269.2 БК РФ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(действующая редакция)" w:history="1">
        <w:r w:rsidRPr="004F00A2">
          <w:rPr>
            <w:rStyle w:val="a7"/>
            <w:color w:val="auto"/>
          </w:rPr>
          <w:t>статьи 269.2 Бюджетного кодекса Российской Федерации</w:t>
        </w:r>
      </w:hyperlink>
      <w:r>
        <w:t>;</w:t>
      </w:r>
    </w:p>
    <w:p w14:paraId="3CBF766F" w14:textId="77777777" w:rsidR="00B21FFB" w:rsidRDefault="00B21FFB" w:rsidP="00B21FFB">
      <w:pPr>
        <w:pStyle w:val="a3"/>
        <w:jc w:val="both"/>
      </w:pPr>
      <w:r>
        <w:t>д) указания в поступившем в финансовый орган</w:t>
      </w:r>
      <w:r w:rsidRPr="00475C79">
        <w:t xml:space="preserve"> муниципального образования </w:t>
      </w:r>
      <w:r>
        <w:t>Мичуринское</w:t>
      </w:r>
      <w:r w:rsidRPr="00475C79">
        <w:t xml:space="preserve"> сельское поселение</w:t>
      </w:r>
      <w:r>
        <w:t xml:space="preserve"> уведомлении бюджетного нарушения, которое было указано в ранее направленном другим органом муниципального контроля уведомлении и на основании которого было принято финансовым органом</w:t>
      </w:r>
      <w:r w:rsidRPr="00475C79">
        <w:t xml:space="preserve"> муниципального образования </w:t>
      </w:r>
      <w:r>
        <w:t>Мичуринское</w:t>
      </w:r>
      <w:r w:rsidRPr="00475C79">
        <w:t xml:space="preserve"> сельское поселение</w:t>
      </w:r>
      <w:r>
        <w:t xml:space="preserve"> решение о применении бюджетных мер принуждения; </w:t>
      </w:r>
    </w:p>
    <w:p w14:paraId="182F5957" w14:textId="77777777" w:rsidR="00B21FFB" w:rsidRDefault="00B21FFB" w:rsidP="00B21FFB">
      <w:pPr>
        <w:pStyle w:val="a3"/>
        <w:jc w:val="both"/>
      </w:pPr>
      <w:r>
        <w:t xml:space="preserve">е) указания в поступившем в финансовый орган </w:t>
      </w:r>
      <w:r w:rsidRPr="00475C79">
        <w:t xml:space="preserve">муниципального образования </w:t>
      </w:r>
      <w:r>
        <w:t>Мичуринское</w:t>
      </w:r>
      <w:r w:rsidRPr="00475C79">
        <w:t xml:space="preserve"> сельское поселение </w:t>
      </w:r>
      <w:r>
        <w:t>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рассчитанных без учета нормативных правовых актов (муниципальных правовых актов), соглашений о предоставлении межбюджетных трансфертов или бюджетных кредитов, при исполнении которых объектом контроля допущено бюджетное нарушение (за исключением допущенных в уведомлении технических ошибок (описок, опечаток, грамматических или арифметических ошибок либо подобных ошибок).</w:t>
      </w:r>
    </w:p>
    <w:p w14:paraId="6B83305A" w14:textId="77777777" w:rsidR="00B21FFB" w:rsidRDefault="00B21FFB" w:rsidP="00B21FFB">
      <w:pPr>
        <w:pStyle w:val="a3"/>
        <w:jc w:val="both"/>
      </w:pPr>
      <w:r>
        <w:t>3.2. Решение об отказе в применении бюджетных мер принуждения должно содержать информацию об уведомлении и обстоятельствах, указанных в пункте 3.1. настоящих Правил.</w:t>
      </w:r>
    </w:p>
    <w:p w14:paraId="22E2CD0E" w14:textId="77777777" w:rsidR="00B21FFB" w:rsidRDefault="00B21FFB" w:rsidP="00B21FFB">
      <w:pPr>
        <w:pStyle w:val="a3"/>
        <w:jc w:val="both"/>
      </w:pPr>
      <w:r>
        <w:t>Финансовым органом</w:t>
      </w:r>
      <w:r w:rsidRPr="00475C79">
        <w:t xml:space="preserve"> муниципального образования </w:t>
      </w:r>
      <w:r>
        <w:t>Мичуринское</w:t>
      </w:r>
      <w:r w:rsidRPr="00475C79">
        <w:t xml:space="preserve"> сельское поселение</w:t>
      </w:r>
      <w:r>
        <w:t xml:space="preserve"> принимается решение об отказе в применении бюджетных мер принуждения в срок, определенный абзацем первым пункта 6 </w:t>
      </w:r>
      <w:hyperlink r:id="rId18" w:tooltip="Статья 306.2 БК РФ. Бюджетные меры принуждения (действующая редакция)" w:history="1">
        <w:r w:rsidRPr="004F00A2">
          <w:rPr>
            <w:rStyle w:val="a7"/>
            <w:color w:val="auto"/>
          </w:rPr>
          <w:t>статьи 306.2 Бюджетного кодекса Российской Федерации</w:t>
        </w:r>
      </w:hyperlink>
      <w:r>
        <w:t xml:space="preserve"> для принятия финансовым органом решения о применении бюджетных мер принуждения, в случае выявления обстоятельств, указанных в пункте 3.1. настоящих Правил.</w:t>
      </w:r>
    </w:p>
    <w:p w14:paraId="71E15C56" w14:textId="77777777" w:rsidR="00B21FFB" w:rsidRPr="004F00A2" w:rsidRDefault="00B21FFB" w:rsidP="00B21FFB">
      <w:pPr>
        <w:pStyle w:val="align-center"/>
        <w:jc w:val="both"/>
        <w:rPr>
          <w:b/>
          <w:bCs/>
        </w:rPr>
      </w:pPr>
      <w:r w:rsidRPr="004F00A2">
        <w:rPr>
          <w:b/>
          <w:bCs/>
        </w:rPr>
        <w:t>4. Принятие финансовым органом муниципального образования Мичуринское сельское поселение решений об изменении решений о применении бюджетных мер принуждения или отмене решений о применении бюджетных мер принуждения</w:t>
      </w:r>
    </w:p>
    <w:p w14:paraId="6DA04FAB" w14:textId="77777777" w:rsidR="00B21FFB" w:rsidRDefault="00B21FFB" w:rsidP="00B21FFB">
      <w:pPr>
        <w:pStyle w:val="a3"/>
        <w:jc w:val="both"/>
      </w:pPr>
      <w:r>
        <w:t xml:space="preserve">4.1. Финансовый орган </w:t>
      </w:r>
      <w:r w:rsidRPr="00475C79">
        <w:t xml:space="preserve">муниципального образования </w:t>
      </w:r>
      <w:r>
        <w:t>Мичуринское</w:t>
      </w:r>
      <w:r w:rsidRPr="00475C79">
        <w:t xml:space="preserve"> сельское поселение </w:t>
      </w:r>
      <w:r>
        <w:t>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непосредственно этим финансовым органом в соответствии с разделом 2 настоящих Правил решений о применении бюджетных мер принуждения.</w:t>
      </w:r>
    </w:p>
    <w:p w14:paraId="3A1D39D9" w14:textId="77777777" w:rsidR="00B21FFB" w:rsidRDefault="00B21FFB" w:rsidP="00B21FFB">
      <w:pPr>
        <w:pStyle w:val="a3"/>
        <w:jc w:val="both"/>
      </w:pPr>
      <w:r>
        <w:t>4.2. Финансовым органом</w:t>
      </w:r>
      <w:r w:rsidRPr="00475C79">
        <w:t xml:space="preserve"> муниципального образования </w:t>
      </w:r>
      <w:r>
        <w:t>Мичуринское</w:t>
      </w:r>
      <w:r w:rsidRPr="00475C79">
        <w:t xml:space="preserve"> сельское поселение</w:t>
      </w:r>
      <w:r>
        <w:t xml:space="preserve"> принимается решение об изменении своего решения о применении бюджетных мер принуждения в случае:</w:t>
      </w:r>
    </w:p>
    <w:p w14:paraId="0E4114E0" w14:textId="77777777" w:rsidR="00B21FFB" w:rsidRDefault="00B21FFB" w:rsidP="00B21FFB">
      <w:pPr>
        <w:pStyle w:val="a3"/>
        <w:jc w:val="both"/>
      </w:pPr>
      <w:r>
        <w:t xml:space="preserve">поступления в финансовый орган </w:t>
      </w:r>
      <w:r w:rsidRPr="00475C79">
        <w:t xml:space="preserve">муниципального образования </w:t>
      </w:r>
      <w:r>
        <w:t>Мичуринское</w:t>
      </w:r>
      <w:r w:rsidRPr="00475C79">
        <w:t xml:space="preserve"> сельское поселение </w:t>
      </w:r>
      <w:r>
        <w:t xml:space="preserve">от органа, осуществляющего кассовое обслуживание исполнения бюджета </w:t>
      </w:r>
      <w:r w:rsidRPr="00475C79">
        <w:t xml:space="preserve">муниципального образования </w:t>
      </w:r>
      <w:r>
        <w:t>Мичуринское</w:t>
      </w:r>
      <w:r w:rsidRPr="00475C79">
        <w:t xml:space="preserve"> сельское поселение</w:t>
      </w:r>
      <w:r>
        <w:t xml:space="preserve">, информации о перечислении объектом контроля части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</w:t>
      </w:r>
      <w:r w:rsidRPr="007A371F">
        <w:t>бюджет бюджетной системы Российской Федерации, из которого такие средства были предоставлены;</w:t>
      </w:r>
      <w:r>
        <w:t xml:space="preserve"> </w:t>
      </w:r>
    </w:p>
    <w:p w14:paraId="71CA7D16" w14:textId="77777777" w:rsidR="00B21FFB" w:rsidRDefault="00B21FFB" w:rsidP="00B21FFB">
      <w:pPr>
        <w:pStyle w:val="a3"/>
        <w:jc w:val="both"/>
      </w:pPr>
      <w:r>
        <w:t xml:space="preserve">продления в соответствии с пунктом 5 общих требований к установлению случаев и условий продления срока исполнения бюджетной меры принуждения, </w:t>
      </w:r>
      <w:r w:rsidRPr="004F00A2">
        <w:t xml:space="preserve">утвержденных </w:t>
      </w:r>
      <w:hyperlink r:id="rId19" w:tooltip="Постановление Правительства РФ от 24.10.2018 N 1268 &quot;Об утверждении общих требований к установлению случаев и условий продления срока исполнения бюджетной меры принуждения&quot;" w:history="1">
        <w:r w:rsidRPr="004F00A2">
          <w:rPr>
            <w:rStyle w:val="a7"/>
            <w:color w:val="auto"/>
          </w:rPr>
          <w:t xml:space="preserve">постановлением </w:t>
        </w:r>
        <w:r w:rsidRPr="004F00A2">
          <w:rPr>
            <w:rStyle w:val="a7"/>
            <w:color w:val="auto"/>
          </w:rPr>
          <w:lastRenderedPageBreak/>
          <w:t>Правительства Российской Федерации от 24 октября 2018 г. N 1268</w:t>
        </w:r>
      </w:hyperlink>
      <w:r w:rsidRPr="004F00A2">
        <w:t xml:space="preserve"> </w:t>
      </w:r>
      <w:r>
        <w:t>"Об утверждении общих требований к установлению случаев и условий продления срока исполнения бюджетной меры принуждения", финансовым органом срока исполнения бюджетной меры принуждения.</w:t>
      </w:r>
    </w:p>
    <w:p w14:paraId="002D992D" w14:textId="77777777" w:rsidR="00B21FFB" w:rsidRDefault="00B21FFB" w:rsidP="00B21FFB">
      <w:pPr>
        <w:pStyle w:val="a3"/>
        <w:jc w:val="both"/>
      </w:pPr>
      <w:r>
        <w:t xml:space="preserve">Решение финансового органа </w:t>
      </w:r>
      <w:r w:rsidRPr="00475C79">
        <w:t xml:space="preserve">муниципального образования </w:t>
      </w:r>
      <w:r>
        <w:t>Мичуринское</w:t>
      </w:r>
      <w:r w:rsidRPr="00475C79">
        <w:t xml:space="preserve"> сельское поселение </w:t>
      </w:r>
      <w:r>
        <w:t>об изменении своего решения о применении бюджетных мер принуждения содержит информацию о решении о применении бюджетных мер принуждения, которое необходимо изменить, и об обстоятельствах, указанных в абзаце втором настоящего пункта.</w:t>
      </w:r>
    </w:p>
    <w:p w14:paraId="705A0147" w14:textId="77777777" w:rsidR="00B21FFB" w:rsidRDefault="00B21FFB" w:rsidP="00B21FFB">
      <w:pPr>
        <w:pStyle w:val="a3"/>
        <w:jc w:val="both"/>
      </w:pPr>
      <w:r>
        <w:t xml:space="preserve">Принимаемое в соответствии с пунктом 5 общих требований к установлению случаев и условий продления срока исполнения бюджетной меры принуждения, утвержденных </w:t>
      </w:r>
      <w:hyperlink r:id="rId20" w:tooltip="Постановление Правительства РФ от 24.10.2018 N 1268 &quot;Об утверждении общих требований к установлению случаев и условий продления срока исполнения бюджетной меры принуждения&quot;" w:history="1">
        <w:r w:rsidRPr="004F00A2">
          <w:rPr>
            <w:rStyle w:val="a7"/>
            <w:color w:val="auto"/>
          </w:rPr>
          <w:t>постановлением Правительства Российской Федерации от 24 октября 2018 г. N 1268</w:t>
        </w:r>
      </w:hyperlink>
      <w:r>
        <w:t xml:space="preserve"> "Об утверждении общих требований к установлению случаев и условий продления срока исполнения бюджетной меры принуждения", решение финансового органа о продлении исполнения бюджетной меры принуждения должно содержать положение, изменяющее решение о применении бюджетной меры принуждения в части продления срока исполнения бюджетной меры принуждения.</w:t>
      </w:r>
    </w:p>
    <w:p w14:paraId="47EFE7E5" w14:textId="77777777" w:rsidR="00B21FFB" w:rsidRDefault="00B21FFB" w:rsidP="00B21FFB">
      <w:pPr>
        <w:pStyle w:val="a3"/>
        <w:jc w:val="both"/>
      </w:pPr>
      <w:r>
        <w:t xml:space="preserve">4.3. Решение об отмене решения о применении бюджетных мер принуждения принимается финансовым органом </w:t>
      </w:r>
      <w:r w:rsidRPr="00475C79">
        <w:t xml:space="preserve">муниципального образования </w:t>
      </w:r>
      <w:r>
        <w:t>Мичуринское</w:t>
      </w:r>
      <w:r w:rsidRPr="00475C79">
        <w:t xml:space="preserve"> сельское поселение </w:t>
      </w:r>
      <w:r>
        <w:t xml:space="preserve">в случае поступления в финансовый орган </w:t>
      </w:r>
      <w:r w:rsidRPr="00475C79">
        <w:t xml:space="preserve">муниципального образования </w:t>
      </w:r>
      <w:r>
        <w:t>Мичуринское</w:t>
      </w:r>
      <w:r w:rsidRPr="00475C79">
        <w:t xml:space="preserve"> сельское поселение </w:t>
      </w:r>
      <w:r>
        <w:t xml:space="preserve">от органа, осуществляющего кассовое обслуживание исполнения бюджета </w:t>
      </w:r>
      <w:r w:rsidRPr="00475C79">
        <w:t xml:space="preserve">муниципального образования </w:t>
      </w:r>
      <w:r>
        <w:t>Мичуринское</w:t>
      </w:r>
      <w:r w:rsidRPr="00475C79">
        <w:t xml:space="preserve"> сельское поселение</w:t>
      </w:r>
      <w:r>
        <w:t>, информации о перечислении объектом контроля в полном объеме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бюджет бюджетной системы Российской Федерации, из которого такие средства были предоставлены.</w:t>
      </w:r>
    </w:p>
    <w:p w14:paraId="59A02205" w14:textId="77777777" w:rsidR="00B21FFB" w:rsidRDefault="00B21FFB" w:rsidP="00B21FFB">
      <w:pPr>
        <w:pStyle w:val="a3"/>
        <w:jc w:val="both"/>
      </w:pPr>
      <w:r>
        <w:t xml:space="preserve">Решение финансового органа </w:t>
      </w:r>
      <w:r w:rsidRPr="00475C79">
        <w:t xml:space="preserve">муниципального образования </w:t>
      </w:r>
      <w:r>
        <w:t>Мичуринское</w:t>
      </w:r>
      <w:r w:rsidRPr="00475C79">
        <w:t xml:space="preserve"> сельское поселение </w:t>
      </w:r>
      <w:r>
        <w:t>об отмене своего решения о применении бюджетных мер принуждения содержит информацию о решении о применении бюджетных мер принуждения, которое необходимо отменить, и об обстоятельствах, указанных в абзаце первом настоящего пункта.</w:t>
      </w:r>
    </w:p>
    <w:p w14:paraId="6F45EDE2" w14:textId="77777777" w:rsidR="00B21FFB" w:rsidRDefault="00B21FFB" w:rsidP="00B21FFB">
      <w:pPr>
        <w:pStyle w:val="a3"/>
        <w:jc w:val="both"/>
      </w:pPr>
      <w:r>
        <w:t xml:space="preserve">4.4. Решение об изменении решения о применении бюджетных мер принуждения или решение об отмене решения о применении бюджетных мер принуждения принимается финансовым органом </w:t>
      </w:r>
      <w:r w:rsidRPr="00475C79">
        <w:t xml:space="preserve">муниципального образования </w:t>
      </w:r>
      <w:r>
        <w:t>Мичуринское</w:t>
      </w:r>
      <w:r w:rsidRPr="00475C79">
        <w:t xml:space="preserve"> сельское поселение </w:t>
      </w:r>
      <w:r>
        <w:t>не позднее 30 календарных дней со дня поступления в финансовый орган</w:t>
      </w:r>
      <w:r w:rsidRPr="00475C79">
        <w:t xml:space="preserve"> муниципального образования </w:t>
      </w:r>
      <w:r>
        <w:t>Мичуринское</w:t>
      </w:r>
      <w:r w:rsidRPr="00475C79">
        <w:t xml:space="preserve"> сельское поселение</w:t>
      </w:r>
      <w:r>
        <w:t xml:space="preserve"> информации от органа, осуществляющего кассовое обслуживание исполнения бюджета </w:t>
      </w:r>
      <w:r w:rsidRPr="00475C79">
        <w:t xml:space="preserve">муниципального образования </w:t>
      </w:r>
      <w:r>
        <w:t>Мичуринское</w:t>
      </w:r>
      <w:r w:rsidRPr="00475C79">
        <w:t xml:space="preserve"> сельское поселение</w:t>
      </w:r>
      <w:r>
        <w:t xml:space="preserve">, предусмотренной абзацем вторым пункта 4.2. или абзацем первым пункта 4.3. настоящих Правил. </w:t>
      </w:r>
    </w:p>
    <w:p w14:paraId="3C182BCB" w14:textId="77777777" w:rsidR="00EB13F6" w:rsidRPr="00821EB1" w:rsidRDefault="00EB13F6" w:rsidP="00B21FF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sectPr w:rsidR="00EB13F6" w:rsidRPr="00821EB1" w:rsidSect="00D255E0">
      <w:footerReference w:type="default" r:id="rId21"/>
      <w:pgSz w:w="11906" w:h="16838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FDED" w14:textId="77777777" w:rsidR="00011D63" w:rsidRDefault="00011D63" w:rsidP="00D255E0">
      <w:pPr>
        <w:spacing w:after="0" w:line="240" w:lineRule="auto"/>
      </w:pPr>
      <w:r>
        <w:separator/>
      </w:r>
    </w:p>
  </w:endnote>
  <w:endnote w:type="continuationSeparator" w:id="0">
    <w:p w14:paraId="4F06D9B5" w14:textId="77777777" w:rsidR="00011D63" w:rsidRDefault="00011D63" w:rsidP="00D2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4938701"/>
      <w:docPartObj>
        <w:docPartGallery w:val="Page Numbers (Bottom of Page)"/>
        <w:docPartUnique/>
      </w:docPartObj>
    </w:sdtPr>
    <w:sdtContent>
      <w:p w14:paraId="40DFFC1E" w14:textId="54E7B2E6" w:rsidR="00D255E0" w:rsidRDefault="00D255E0">
        <w:pPr>
          <w:pStyle w:val="aa"/>
          <w:jc w:val="right"/>
        </w:pPr>
        <w:r w:rsidRPr="00D255E0">
          <w:rPr>
            <w:sz w:val="16"/>
            <w:szCs w:val="16"/>
          </w:rPr>
          <w:fldChar w:fldCharType="begin"/>
        </w:r>
        <w:r w:rsidRPr="00D255E0">
          <w:rPr>
            <w:sz w:val="16"/>
            <w:szCs w:val="16"/>
          </w:rPr>
          <w:instrText>PAGE   \* MERGEFORMAT</w:instrText>
        </w:r>
        <w:r w:rsidRPr="00D255E0">
          <w:rPr>
            <w:sz w:val="16"/>
            <w:szCs w:val="16"/>
          </w:rPr>
          <w:fldChar w:fldCharType="separate"/>
        </w:r>
        <w:r w:rsidRPr="00D255E0">
          <w:rPr>
            <w:sz w:val="16"/>
            <w:szCs w:val="16"/>
          </w:rPr>
          <w:t>2</w:t>
        </w:r>
        <w:r w:rsidRPr="00D255E0">
          <w:rPr>
            <w:sz w:val="16"/>
            <w:szCs w:val="16"/>
          </w:rPr>
          <w:fldChar w:fldCharType="end"/>
        </w:r>
      </w:p>
    </w:sdtContent>
  </w:sdt>
  <w:p w14:paraId="2DCE7915" w14:textId="77777777" w:rsidR="00D255E0" w:rsidRDefault="00D255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20DC7" w14:textId="77777777" w:rsidR="00011D63" w:rsidRDefault="00011D63" w:rsidP="00D255E0">
      <w:pPr>
        <w:spacing w:after="0" w:line="240" w:lineRule="auto"/>
      </w:pPr>
      <w:r>
        <w:separator/>
      </w:r>
    </w:p>
  </w:footnote>
  <w:footnote w:type="continuationSeparator" w:id="0">
    <w:p w14:paraId="2C81F41D" w14:textId="77777777" w:rsidR="00011D63" w:rsidRDefault="00011D63" w:rsidP="00D25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A8"/>
    <w:rsid w:val="00011D63"/>
    <w:rsid w:val="000E1740"/>
    <w:rsid w:val="00385961"/>
    <w:rsid w:val="004762BA"/>
    <w:rsid w:val="00714817"/>
    <w:rsid w:val="00821EB1"/>
    <w:rsid w:val="00B21FFB"/>
    <w:rsid w:val="00CC45B8"/>
    <w:rsid w:val="00D255E0"/>
    <w:rsid w:val="00E50CA8"/>
    <w:rsid w:val="00E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A5B8"/>
  <w15:docId w15:val="{223DEABC-4CD4-4E51-80C2-658B31D9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2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a"/>
    <w:rsid w:val="00B2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21FFB"/>
    <w:rPr>
      <w:color w:val="0000FF"/>
      <w:u w:val="single"/>
    </w:rPr>
  </w:style>
  <w:style w:type="paragraph" w:customStyle="1" w:styleId="align-right">
    <w:name w:val="align-right"/>
    <w:basedOn w:val="a"/>
    <w:rsid w:val="00B2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5E0"/>
  </w:style>
  <w:style w:type="paragraph" w:styleId="aa">
    <w:name w:val="footer"/>
    <w:basedOn w:val="a"/>
    <w:link w:val="ab"/>
    <w:uiPriority w:val="99"/>
    <w:unhideWhenUsed/>
    <w:rsid w:val="00D2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budjetniy-kodeks/306.3/" TargetMode="External"/><Relationship Id="rId13" Type="http://schemas.openxmlformats.org/officeDocument/2006/relationships/hyperlink" Target="https://www.zakonrf.info/budjetniy-kodeks/306.2/" TargetMode="External"/><Relationship Id="rId18" Type="http://schemas.openxmlformats.org/officeDocument/2006/relationships/hyperlink" Target="https://www.zakonrf.info/budjetniy-kodeks/306.2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zakonrf.info/budjetniy-kodeks/306.2/" TargetMode="External"/><Relationship Id="rId17" Type="http://schemas.openxmlformats.org/officeDocument/2006/relationships/hyperlink" Target="https://www.zakonrf.info/budjetniy-kodeks/269.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rf.info/budjetniy-kodeks/268.1/" TargetMode="External"/><Relationship Id="rId20" Type="http://schemas.openxmlformats.org/officeDocument/2006/relationships/hyperlink" Target="https://www.zakonrf.info/postanovlenie-pravitelstvo-rf-1268-2410201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zakonrf.info/budjetniy-kodeks/306.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rf.info/budjetniy-kodeks/306.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rf.info/budjetniy-kodeks/306.4/" TargetMode="External"/><Relationship Id="rId19" Type="http://schemas.openxmlformats.org/officeDocument/2006/relationships/hyperlink" Target="https://www.zakonrf.info/postanovlenie-pravitelstvo-rf-1268-2410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rf.info/budjetniy-kodeks/306.2/" TargetMode="External"/><Relationship Id="rId14" Type="http://schemas.openxmlformats.org/officeDocument/2006/relationships/hyperlink" Target="https://www.zakonrf.info/budjetniy-kodeks/gl3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FEF0-BADB-4117-BC5D-6F49E647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7</cp:revision>
  <dcterms:created xsi:type="dcterms:W3CDTF">2020-11-05T06:13:00Z</dcterms:created>
  <dcterms:modified xsi:type="dcterms:W3CDTF">2020-11-23T23:19:00Z</dcterms:modified>
</cp:coreProperties>
</file>