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BAA" w:rsidRDefault="00B64BAA" w:rsidP="00B64BAA">
      <w:pPr>
        <w:shd w:val="clear" w:color="auto" w:fill="FFFFFF"/>
        <w:spacing w:before="360" w:line="274" w:lineRule="exact"/>
        <w:ind w:left="828"/>
        <w:rPr>
          <w:rFonts w:eastAsia="Times New Roman"/>
          <w:b/>
          <w:bCs/>
          <w:color w:val="000000"/>
          <w:spacing w:val="-1"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color w:val="000000"/>
          <w:spacing w:val="-1"/>
          <w:sz w:val="28"/>
          <w:szCs w:val="28"/>
        </w:rPr>
        <w:t>Описание проекта</w:t>
      </w:r>
    </w:p>
    <w:p w:rsidR="00B64BAA" w:rsidRPr="003D7781" w:rsidRDefault="00B64BAA" w:rsidP="00B64BAA">
      <w:pPr>
        <w:shd w:val="clear" w:color="auto" w:fill="FFFFFF"/>
        <w:spacing w:before="240" w:line="14" w:lineRule="exact"/>
        <w:ind w:left="828"/>
        <w:rPr>
          <w:sz w:val="16"/>
          <w:szCs w:val="16"/>
        </w:rPr>
      </w:pPr>
    </w:p>
    <w:p w:rsidR="00DE4804" w:rsidRDefault="00B64BAA" w:rsidP="0055089D">
      <w:pPr>
        <w:shd w:val="clear" w:color="auto" w:fill="FFFFFF"/>
        <w:spacing w:before="5" w:line="360" w:lineRule="auto"/>
        <w:ind w:left="110" w:right="125" w:firstLine="715"/>
        <w:jc w:val="both"/>
        <w:rPr>
          <w:rFonts w:eastAsia="Times New Roman"/>
          <w:color w:val="000000"/>
          <w:spacing w:val="9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 xml:space="preserve">Общественная зона отдыха по ул. Первомайская в п. Мичуринское представляет собой общественное пространство площадью 2000 кв. метров. Она </w:t>
      </w:r>
      <w:r>
        <w:rPr>
          <w:rFonts w:eastAsia="Times New Roman"/>
          <w:color w:val="000000"/>
          <w:sz w:val="24"/>
          <w:szCs w:val="24"/>
        </w:rPr>
        <w:t xml:space="preserve">расположена в самом центре поселения и является главной точкой притяжения жителей </w:t>
      </w:r>
      <w:r>
        <w:rPr>
          <w:rFonts w:eastAsia="Times New Roman"/>
          <w:color w:val="000000"/>
          <w:spacing w:val="9"/>
          <w:sz w:val="24"/>
          <w:szCs w:val="24"/>
        </w:rPr>
        <w:t>поселка. Около нее расположены со</w:t>
      </w:r>
    </w:p>
    <w:p w:rsidR="00B64BAA" w:rsidRDefault="00B64BAA" w:rsidP="0055089D">
      <w:pPr>
        <w:shd w:val="clear" w:color="auto" w:fill="FFFFFF"/>
        <w:spacing w:before="5" w:line="360" w:lineRule="auto"/>
        <w:ind w:left="110" w:right="125" w:firstLine="715"/>
        <w:jc w:val="both"/>
      </w:pPr>
      <w:r>
        <w:rPr>
          <w:rFonts w:eastAsia="Times New Roman"/>
          <w:color w:val="000000"/>
          <w:spacing w:val="9"/>
          <w:sz w:val="24"/>
          <w:szCs w:val="24"/>
        </w:rPr>
        <w:t xml:space="preserve">циальные объекты (почта), магазины, зона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размещения нестационарных объектов торговли, мемориал Славы войнам, боровшимся за </w:t>
      </w:r>
      <w:r>
        <w:rPr>
          <w:rFonts w:eastAsia="Times New Roman"/>
          <w:color w:val="000000"/>
          <w:sz w:val="24"/>
          <w:szCs w:val="24"/>
        </w:rPr>
        <w:t xml:space="preserve">независимость нашей страны 1941-1945 гг. «Пушка К-61», пешеходная парковая зона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«Липовая аллея», участок под строительство Дома культуры п. Мичуринское. В </w:t>
      </w:r>
      <w:r>
        <w:rPr>
          <w:rFonts w:eastAsia="Times New Roman"/>
          <w:color w:val="000000"/>
          <w:sz w:val="24"/>
          <w:szCs w:val="24"/>
        </w:rPr>
        <w:t>настоящее время, данное общественное пространство необустроенное, выстелено песчано-гравийной смесью и разбитым бортовым камнем. Пустое, неуютное, продуваемое всеми ветрами притягивает людей за неимением альтернатив, но оставаться на длительное время не хочется.</w:t>
      </w:r>
    </w:p>
    <w:p w:rsidR="00B64BAA" w:rsidRDefault="00B64BAA" w:rsidP="0055089D">
      <w:pPr>
        <w:shd w:val="clear" w:color="auto" w:fill="FFFFFF"/>
        <w:spacing w:line="360" w:lineRule="auto"/>
        <w:ind w:left="106" w:right="139" w:firstLine="701"/>
        <w:jc w:val="both"/>
      </w:pPr>
      <w:r>
        <w:rPr>
          <w:rFonts w:eastAsia="Times New Roman"/>
          <w:color w:val="000000"/>
          <w:spacing w:val="9"/>
          <w:sz w:val="24"/>
          <w:szCs w:val="24"/>
        </w:rPr>
        <w:t xml:space="preserve">Актуальность проекта подтверждается результатами опроса жителей п.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Мичуринское. 90% опрошенных граждан считают важной частью поселка Мичуринское и </w:t>
      </w:r>
      <w:r>
        <w:rPr>
          <w:rFonts w:eastAsia="Times New Roman"/>
          <w:color w:val="000000"/>
          <w:sz w:val="24"/>
          <w:szCs w:val="24"/>
        </w:rPr>
        <w:t xml:space="preserve">важным центром притяжения поселкового сообщества. Необходимость в обустройстве общественной зона отдыха по ул. Первомайская не вызывает сомнений у органов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местного самоуправления муниципального образования Мичуринское сельское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поселение.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Первоочередными мероприятиями по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обустройству данной зоны являются: отсыпать отсевом, установить бордюрные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камни, поставить новые удобные лавочки, вазоны, обустроить газон посадить цветы. Наличие рядом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зоны размещения нестационарных торговых объектов позволяет организовать летнее </w:t>
      </w:r>
      <w:r>
        <w:rPr>
          <w:rFonts w:eastAsia="Times New Roman"/>
          <w:color w:val="000000"/>
          <w:spacing w:val="-2"/>
          <w:sz w:val="24"/>
          <w:szCs w:val="24"/>
        </w:rPr>
        <w:t>уличное кафе, размещений нестационарных торговых объектов.</w:t>
      </w:r>
    </w:p>
    <w:p w:rsidR="00B64BAA" w:rsidRDefault="00B64BAA" w:rsidP="0055089D">
      <w:pPr>
        <w:shd w:val="clear" w:color="auto" w:fill="FFFFFF"/>
        <w:spacing w:line="360" w:lineRule="auto"/>
        <w:ind w:left="110" w:right="144" w:firstLine="701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Ожидаемыми результатами реализации проекта по обустройству общественной </w:t>
      </w:r>
      <w:r>
        <w:rPr>
          <w:rFonts w:eastAsia="Times New Roman"/>
          <w:color w:val="000000"/>
          <w:spacing w:val="1"/>
          <w:sz w:val="24"/>
          <w:szCs w:val="24"/>
        </w:rPr>
        <w:t>зоны отдыха по ул. Первомайская являются:</w:t>
      </w:r>
    </w:p>
    <w:p w:rsidR="00B64BAA" w:rsidRDefault="00B64BAA" w:rsidP="0055089D">
      <w:pPr>
        <w:numPr>
          <w:ilvl w:val="0"/>
          <w:numId w:val="1"/>
        </w:numPr>
        <w:shd w:val="clear" w:color="auto" w:fill="FFFFFF"/>
        <w:tabs>
          <w:tab w:val="left" w:pos="946"/>
        </w:tabs>
        <w:spacing w:line="360" w:lineRule="auto"/>
        <w:ind w:left="811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повышение уровня благоустройства поселения;</w:t>
      </w:r>
    </w:p>
    <w:p w:rsidR="00B64BAA" w:rsidRDefault="00B64BAA" w:rsidP="0055089D">
      <w:pPr>
        <w:numPr>
          <w:ilvl w:val="0"/>
          <w:numId w:val="1"/>
        </w:numPr>
        <w:shd w:val="clear" w:color="auto" w:fill="FFFFFF"/>
        <w:tabs>
          <w:tab w:val="left" w:pos="946"/>
        </w:tabs>
        <w:spacing w:line="360" w:lineRule="auto"/>
        <w:ind w:left="811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улучшение эстетического вида поселения;</w:t>
      </w:r>
    </w:p>
    <w:p w:rsidR="00B64BAA" w:rsidRDefault="00B64BAA" w:rsidP="0055089D">
      <w:pPr>
        <w:numPr>
          <w:ilvl w:val="0"/>
          <w:numId w:val="1"/>
        </w:numPr>
        <w:shd w:val="clear" w:color="auto" w:fill="FFFFFF"/>
        <w:tabs>
          <w:tab w:val="left" w:pos="946"/>
        </w:tabs>
        <w:spacing w:line="360" w:lineRule="auto"/>
        <w:ind w:left="811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улучшение санитарно-гигиенической обстановки;</w:t>
      </w:r>
    </w:p>
    <w:p w:rsidR="00B64BAA" w:rsidRDefault="00B64BAA" w:rsidP="0055089D">
      <w:pPr>
        <w:numPr>
          <w:ilvl w:val="0"/>
          <w:numId w:val="1"/>
        </w:numPr>
        <w:shd w:val="clear" w:color="auto" w:fill="FFFFFF"/>
        <w:tabs>
          <w:tab w:val="left" w:pos="946"/>
        </w:tabs>
        <w:spacing w:line="360" w:lineRule="auto"/>
        <w:ind w:left="811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улучшение экологической обстановки;</w:t>
      </w:r>
    </w:p>
    <w:p w:rsidR="00B64BAA" w:rsidRDefault="00B64BAA" w:rsidP="0055089D">
      <w:pPr>
        <w:numPr>
          <w:ilvl w:val="0"/>
          <w:numId w:val="1"/>
        </w:numPr>
        <w:shd w:val="clear" w:color="auto" w:fill="FFFFFF"/>
        <w:tabs>
          <w:tab w:val="left" w:pos="946"/>
        </w:tabs>
        <w:spacing w:line="360" w:lineRule="auto"/>
        <w:ind w:left="811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повышение социальной активности населения;</w:t>
      </w:r>
    </w:p>
    <w:p w:rsidR="00B64BAA" w:rsidRDefault="00B64BAA" w:rsidP="0055089D">
      <w:pPr>
        <w:shd w:val="clear" w:color="auto" w:fill="FFFFFF"/>
        <w:spacing w:line="360" w:lineRule="auto"/>
        <w:ind w:left="110" w:right="144" w:firstLine="706"/>
        <w:jc w:val="both"/>
      </w:pPr>
      <w:r>
        <w:rPr>
          <w:color w:val="000000"/>
          <w:sz w:val="24"/>
          <w:szCs w:val="24"/>
        </w:rPr>
        <w:t>-</w:t>
      </w:r>
      <w:r>
        <w:rPr>
          <w:rFonts w:eastAsia="Times New Roman"/>
          <w:color w:val="000000"/>
          <w:sz w:val="24"/>
          <w:szCs w:val="24"/>
        </w:rPr>
        <w:t xml:space="preserve">повышение уровня взаимодействия между органами местного самоуправления и </w:t>
      </w:r>
      <w:r>
        <w:rPr>
          <w:rFonts w:eastAsia="Times New Roman"/>
          <w:color w:val="000000"/>
          <w:spacing w:val="-1"/>
          <w:sz w:val="24"/>
          <w:szCs w:val="24"/>
        </w:rPr>
        <w:t>гражданами поселения.</w:t>
      </w:r>
    </w:p>
    <w:p w:rsidR="00B64BAA" w:rsidRDefault="00B64BAA" w:rsidP="00B64BAA">
      <w:pPr>
        <w:shd w:val="clear" w:color="auto" w:fill="FFFFFF"/>
        <w:spacing w:before="322" w:after="312"/>
        <w:ind w:left="1675"/>
        <w:rPr>
          <w:b/>
          <w:bCs/>
          <w:color w:val="000000"/>
          <w:spacing w:val="3"/>
          <w:sz w:val="27"/>
          <w:szCs w:val="27"/>
        </w:rPr>
      </w:pPr>
    </w:p>
    <w:p w:rsidR="0053224A" w:rsidRDefault="00C07799"/>
    <w:sectPr w:rsidR="0053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1BC223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AA"/>
    <w:rsid w:val="002F1265"/>
    <w:rsid w:val="0055089D"/>
    <w:rsid w:val="00B64BAA"/>
    <w:rsid w:val="00C07799"/>
    <w:rsid w:val="00CB1B2D"/>
    <w:rsid w:val="00DE4804"/>
    <w:rsid w:val="00ED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304F9-AF85-42DC-81A0-B12707F4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2020-07-15T13:00:00Z</dcterms:created>
  <dcterms:modified xsi:type="dcterms:W3CDTF">2020-10-16T11:42:00Z</dcterms:modified>
</cp:coreProperties>
</file>