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8" w:rsidRPr="00651C28" w:rsidRDefault="00651C28" w:rsidP="00651C28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51C28">
        <w:rPr>
          <w:rFonts w:ascii="Times New Roman" w:hAnsi="Times New Roman" w:cs="Times New Roman"/>
          <w:b w:val="0"/>
          <w:sz w:val="26"/>
          <w:szCs w:val="26"/>
        </w:rPr>
        <w:t xml:space="preserve">Главе администрации муниципального образования </w:t>
      </w:r>
      <w:proofErr w:type="spellStart"/>
      <w:r w:rsidRPr="00651C28">
        <w:rPr>
          <w:rFonts w:ascii="Times New Roman" w:hAnsi="Times New Roman" w:cs="Times New Roman"/>
          <w:b w:val="0"/>
          <w:sz w:val="26"/>
          <w:szCs w:val="26"/>
        </w:rPr>
        <w:t>Приозерский</w:t>
      </w:r>
      <w:proofErr w:type="spellEnd"/>
      <w:r w:rsidRPr="00651C28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651C28" w:rsidRPr="00651C28" w:rsidRDefault="00651C28" w:rsidP="00651C28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51C28" w:rsidRPr="00651C28" w:rsidRDefault="00651C28" w:rsidP="00651C28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51C28">
        <w:rPr>
          <w:rFonts w:ascii="Times New Roman" w:hAnsi="Times New Roman" w:cs="Times New Roman"/>
          <w:b w:val="0"/>
          <w:sz w:val="26"/>
          <w:szCs w:val="26"/>
        </w:rPr>
        <w:t>Соклакову</w:t>
      </w:r>
      <w:proofErr w:type="spellEnd"/>
      <w:r w:rsidRPr="00651C28">
        <w:rPr>
          <w:rFonts w:ascii="Times New Roman" w:hAnsi="Times New Roman" w:cs="Times New Roman"/>
          <w:b w:val="0"/>
          <w:sz w:val="26"/>
          <w:szCs w:val="26"/>
        </w:rPr>
        <w:t xml:space="preserve"> А.Н.</w:t>
      </w:r>
    </w:p>
    <w:p w:rsidR="00651C28" w:rsidRPr="00651C28" w:rsidRDefault="00651C28" w:rsidP="00651C28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51C28" w:rsidRPr="00651C28" w:rsidRDefault="00651C28" w:rsidP="00651C28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51C28">
        <w:rPr>
          <w:rFonts w:ascii="Times New Roman" w:hAnsi="Times New Roman" w:cs="Times New Roman"/>
          <w:b w:val="0"/>
          <w:sz w:val="26"/>
          <w:szCs w:val="26"/>
        </w:rPr>
        <w:t>Главам администраций</w:t>
      </w:r>
      <w:r w:rsidRPr="00651C28">
        <w:rPr>
          <w:rFonts w:ascii="Times New Roman" w:hAnsi="Times New Roman" w:cs="Times New Roman"/>
          <w:b w:val="0"/>
          <w:sz w:val="26"/>
          <w:szCs w:val="26"/>
        </w:rPr>
        <w:tab/>
        <w:t>городских и сельских поселений</w:t>
      </w:r>
    </w:p>
    <w:p w:rsidR="00651C28" w:rsidRPr="00651C28" w:rsidRDefault="00651C28" w:rsidP="00651C28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651C28" w:rsidRPr="00651C28" w:rsidRDefault="00651C28" w:rsidP="00651C28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1C28" w:rsidRPr="00651C28" w:rsidRDefault="00651C28" w:rsidP="00651C28">
      <w:pPr>
        <w:pStyle w:val="21"/>
        <w:autoSpaceDE/>
        <w:autoSpaceDN w:val="0"/>
        <w:ind w:left="-284" w:firstLine="709"/>
        <w:rPr>
          <w:sz w:val="26"/>
          <w:szCs w:val="26"/>
        </w:rPr>
      </w:pPr>
      <w:r w:rsidRPr="00651C28">
        <w:rPr>
          <w:sz w:val="26"/>
          <w:szCs w:val="26"/>
        </w:rPr>
        <w:t xml:space="preserve">Прошу Вас разместить на сайтах администраций следующую публикацию: </w:t>
      </w:r>
      <w:proofErr w:type="spellStart"/>
      <w:r w:rsidRPr="00651C28">
        <w:rPr>
          <w:bCs/>
          <w:sz w:val="26"/>
          <w:szCs w:val="26"/>
        </w:rPr>
        <w:t>Приозерская</w:t>
      </w:r>
      <w:proofErr w:type="spellEnd"/>
      <w:r w:rsidRPr="00651C28">
        <w:rPr>
          <w:bCs/>
          <w:sz w:val="26"/>
          <w:szCs w:val="26"/>
        </w:rPr>
        <w:t xml:space="preserve"> городская прокуратура информирует.</w:t>
      </w:r>
    </w:p>
    <w:p w:rsidR="00651C28" w:rsidRPr="00E52406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b/>
          <w:sz w:val="26"/>
          <w:szCs w:val="26"/>
        </w:rPr>
      </w:pPr>
      <w:r w:rsidRPr="00E52406">
        <w:rPr>
          <w:b/>
          <w:bCs/>
          <w:kern w:val="36"/>
          <w:sz w:val="26"/>
          <w:szCs w:val="26"/>
        </w:rPr>
        <w:t>Ответственность за совершение дорожно-транспортных преступлений в состоянии алкогольного опьянения</w:t>
      </w:r>
      <w:r w:rsidR="00E52406" w:rsidRPr="00E52406">
        <w:rPr>
          <w:b/>
          <w:bCs/>
          <w:kern w:val="36"/>
          <w:sz w:val="26"/>
          <w:szCs w:val="26"/>
        </w:rPr>
        <w:t>.</w:t>
      </w:r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651C28">
        <w:rPr>
          <w:sz w:val="26"/>
          <w:szCs w:val="26"/>
        </w:rPr>
        <w:t xml:space="preserve">С 28 июня 2019 г. вступили в силу изменения, внесенные Федеральным законом № 146-ФЗ от 17.06.2019 в Уголовный кодекс РФ. </w:t>
      </w:r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651C28">
        <w:rPr>
          <w:sz w:val="26"/>
          <w:szCs w:val="26"/>
        </w:rPr>
        <w:t xml:space="preserve">Данные изменения коснулись ответственности за совершение дорожно-транспортных </w:t>
      </w:r>
      <w:r w:rsidR="007D0D29">
        <w:rPr>
          <w:sz w:val="26"/>
          <w:szCs w:val="26"/>
        </w:rPr>
        <w:t>пр</w:t>
      </w:r>
      <w:r w:rsidR="008D3D7D">
        <w:rPr>
          <w:sz w:val="26"/>
          <w:szCs w:val="26"/>
        </w:rPr>
        <w:t>еступлен</w:t>
      </w:r>
      <w:r w:rsidR="007D0D29">
        <w:rPr>
          <w:sz w:val="26"/>
          <w:szCs w:val="26"/>
        </w:rPr>
        <w:t xml:space="preserve">ий </w:t>
      </w:r>
      <w:r w:rsidRPr="00651C28">
        <w:rPr>
          <w:sz w:val="26"/>
          <w:szCs w:val="26"/>
        </w:rPr>
        <w:t xml:space="preserve">в состоянии алкогольного опьянения, а также сопряженных с оставлением места ДТП. </w:t>
      </w:r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proofErr w:type="gramStart"/>
      <w:r w:rsidRPr="00651C28">
        <w:rPr>
          <w:sz w:val="26"/>
          <w:szCs w:val="26"/>
        </w:rPr>
        <w:t xml:space="preserve">Так, теперь в соответствии с ч.4 ст.264 УК РФ, если в результате дорожно-транспортного преступления погиб человек, а виновное в его совершении лицо находилось в состоянии алкогольного опьянения либо оставило место преступления, то вместо предусмотренного ранее наказания от 2 до 7 лет лишения свободы ему будет назначено наказание в виде лишения свободы сроком от 5 до 12 лет. </w:t>
      </w:r>
      <w:proofErr w:type="gramEnd"/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proofErr w:type="gramStart"/>
      <w:r w:rsidRPr="00651C28">
        <w:rPr>
          <w:sz w:val="26"/>
          <w:szCs w:val="26"/>
        </w:rPr>
        <w:t xml:space="preserve">Внесенными изменениями в ч.6 ст.264 УК РФ предусмотрено, что если дорожно-транспортное </w:t>
      </w:r>
      <w:r w:rsidR="007D0D29">
        <w:rPr>
          <w:sz w:val="26"/>
          <w:szCs w:val="26"/>
        </w:rPr>
        <w:t>происшествие</w:t>
      </w:r>
      <w:r w:rsidRPr="00651C28">
        <w:rPr>
          <w:sz w:val="26"/>
          <w:szCs w:val="26"/>
        </w:rPr>
        <w:t xml:space="preserve"> повлекло смерть двух или более лиц, а виновное в его совершении лицо находилось в состоянии алкогольного опьянения либо оставило место преступления, то вместо наказания от 4 до 9 лет лишения свободы ему будет назначено наказание в виде лишения свободы сроком от 8 до 15 лет. </w:t>
      </w:r>
      <w:proofErr w:type="gramEnd"/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651C28">
        <w:rPr>
          <w:sz w:val="26"/>
          <w:szCs w:val="26"/>
        </w:rPr>
        <w:t xml:space="preserve">Также данным законом внесены изменения в статью 15 Уголовного кодекса РФ, определяющую критерии тяжести преступления. </w:t>
      </w:r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651C28">
        <w:rPr>
          <w:sz w:val="26"/>
          <w:szCs w:val="26"/>
        </w:rPr>
        <w:t xml:space="preserve">К тяжким преступлениям будут также относиться неосторожные деяния, за которые предусмотрено максимальное наказание от 10 до 15 лишения свободы – </w:t>
      </w:r>
      <w:proofErr w:type="gramStart"/>
      <w:r w:rsidRPr="00651C28">
        <w:rPr>
          <w:sz w:val="26"/>
          <w:szCs w:val="26"/>
        </w:rPr>
        <w:t>ч</w:t>
      </w:r>
      <w:proofErr w:type="gramEnd"/>
      <w:r w:rsidRPr="00651C28">
        <w:rPr>
          <w:sz w:val="26"/>
          <w:szCs w:val="26"/>
        </w:rPr>
        <w:t xml:space="preserve">.ч.4,6 ст.264 УК РФ. </w:t>
      </w:r>
    </w:p>
    <w:p w:rsidR="00651C28" w:rsidRPr="00651C28" w:rsidRDefault="00651C28" w:rsidP="00651C28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651C28">
        <w:rPr>
          <w:sz w:val="26"/>
          <w:szCs w:val="26"/>
        </w:rPr>
        <w:t xml:space="preserve">  Согласно п. «г» </w:t>
      </w:r>
      <w:proofErr w:type="gramStart"/>
      <w:r w:rsidRPr="00651C28">
        <w:rPr>
          <w:sz w:val="26"/>
          <w:szCs w:val="26"/>
        </w:rPr>
        <w:t>ч</w:t>
      </w:r>
      <w:proofErr w:type="gramEnd"/>
      <w:r w:rsidRPr="00651C28">
        <w:rPr>
          <w:sz w:val="26"/>
          <w:szCs w:val="26"/>
        </w:rPr>
        <w:t xml:space="preserve">.2 ст.151 УПК РФ, расследование уголовных дел о тяжких преступлениях, совершенных несовершеннолетними или в отношении них, являются исключительной компетенцией органов Следственного комитета РФ. Расследование по уголовным делам, предусмотренным </w:t>
      </w:r>
      <w:proofErr w:type="gramStart"/>
      <w:r w:rsidRPr="00651C28">
        <w:rPr>
          <w:sz w:val="26"/>
          <w:szCs w:val="26"/>
        </w:rPr>
        <w:t>ч</w:t>
      </w:r>
      <w:proofErr w:type="gramEnd"/>
      <w:r w:rsidRPr="00651C28">
        <w:rPr>
          <w:sz w:val="26"/>
          <w:szCs w:val="26"/>
        </w:rPr>
        <w:t xml:space="preserve">.ч.4,6 ст.264 УК РФ, в случае совершения такого дорожно-транспортного преступления несовершеннолетним либо в отношении несовершеннолетнего, будет проводиться Следственным комитетом. </w:t>
      </w:r>
    </w:p>
    <w:p w:rsidR="00651C28" w:rsidRDefault="00651C28" w:rsidP="00651C2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651C28" w:rsidRDefault="00651C28" w:rsidP="003C56D9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</w:p>
    <w:p w:rsidR="00651C28" w:rsidRPr="00651C28" w:rsidRDefault="00651C28" w:rsidP="003C56D9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51C28">
        <w:rPr>
          <w:sz w:val="26"/>
          <w:szCs w:val="26"/>
        </w:rPr>
        <w:t xml:space="preserve"> городского прокурора</w:t>
      </w:r>
    </w:p>
    <w:p w:rsidR="00651C28" w:rsidRPr="00651C28" w:rsidRDefault="00651C28" w:rsidP="003C56D9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</w:p>
    <w:p w:rsidR="00651C28" w:rsidRPr="00651C28" w:rsidRDefault="003C56D9" w:rsidP="003C56D9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юрист 1 класса                                                                                                       Г.А. </w:t>
      </w:r>
      <w:proofErr w:type="spellStart"/>
      <w:r>
        <w:rPr>
          <w:sz w:val="26"/>
          <w:szCs w:val="26"/>
        </w:rPr>
        <w:t>Менис</w:t>
      </w:r>
      <w:proofErr w:type="spellEnd"/>
    </w:p>
    <w:p w:rsidR="006559E4" w:rsidRDefault="006559E4" w:rsidP="003C56D9">
      <w:pPr>
        <w:spacing w:after="0" w:line="240" w:lineRule="exact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6559E4" w:rsidRDefault="006559E4" w:rsidP="003C56D9">
      <w:pPr>
        <w:spacing w:after="0" w:line="240" w:lineRule="exact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34A24" w:rsidRPr="00651C28" w:rsidRDefault="00651C28" w:rsidP="003C56D9">
      <w:pPr>
        <w:spacing w:after="0" w:line="240" w:lineRule="exact"/>
        <w:ind w:left="-284"/>
        <w:jc w:val="both"/>
        <w:rPr>
          <w:sz w:val="26"/>
          <w:szCs w:val="26"/>
        </w:rPr>
      </w:pPr>
      <w:r w:rsidRPr="003C56D9">
        <w:rPr>
          <w:rFonts w:ascii="Times New Roman" w:hAnsi="Times New Roman" w:cs="Times New Roman"/>
          <w:sz w:val="20"/>
          <w:szCs w:val="20"/>
        </w:rPr>
        <w:t>Никифорова А.А.  8(81379)33-972</w:t>
      </w:r>
    </w:p>
    <w:sectPr w:rsidR="00F34A24" w:rsidRPr="00651C28" w:rsidSect="006559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AA0"/>
    <w:multiLevelType w:val="multilevel"/>
    <w:tmpl w:val="B2A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28"/>
    <w:rsid w:val="001A49E7"/>
    <w:rsid w:val="002E3942"/>
    <w:rsid w:val="003C56D9"/>
    <w:rsid w:val="00651C28"/>
    <w:rsid w:val="006559E4"/>
    <w:rsid w:val="00702EB2"/>
    <w:rsid w:val="007D0D29"/>
    <w:rsid w:val="0080090C"/>
    <w:rsid w:val="008D3D7D"/>
    <w:rsid w:val="00A61D5D"/>
    <w:rsid w:val="00AC7722"/>
    <w:rsid w:val="00C26AAA"/>
    <w:rsid w:val="00E14F2C"/>
    <w:rsid w:val="00E52406"/>
    <w:rsid w:val="00F34A24"/>
    <w:rsid w:val="00F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4"/>
  </w:style>
  <w:style w:type="paragraph" w:styleId="1">
    <w:name w:val="heading 1"/>
    <w:basedOn w:val="a"/>
    <w:link w:val="10"/>
    <w:uiPriority w:val="9"/>
    <w:qFormat/>
    <w:rsid w:val="00651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51C28"/>
    <w:rPr>
      <w:color w:val="0000FF"/>
      <w:u w:val="single"/>
    </w:rPr>
  </w:style>
  <w:style w:type="paragraph" w:customStyle="1" w:styleId="21">
    <w:name w:val="Основной текст 21"/>
    <w:basedOn w:val="a"/>
    <w:rsid w:val="00651C2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nformat">
    <w:name w:val="ConsNonformat Знак"/>
    <w:link w:val="ConsNonformat0"/>
    <w:locked/>
    <w:rsid w:val="00651C28"/>
    <w:rPr>
      <w:b/>
    </w:rPr>
  </w:style>
  <w:style w:type="paragraph" w:customStyle="1" w:styleId="ConsNonformat0">
    <w:name w:val="ConsNonformat"/>
    <w:basedOn w:val="a"/>
    <w:link w:val="ConsNonformat"/>
    <w:rsid w:val="00651C28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5</cp:revision>
  <cp:lastPrinted>2019-08-09T08:27:00Z</cp:lastPrinted>
  <dcterms:created xsi:type="dcterms:W3CDTF">2019-08-09T06:15:00Z</dcterms:created>
  <dcterms:modified xsi:type="dcterms:W3CDTF">2019-08-09T08:27:00Z</dcterms:modified>
</cp:coreProperties>
</file>